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D39" w:rsidRDefault="00B91D39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369.35pt;margin-top:-17.25pt;width:425.65pt;height:283.5pt;z-index:251654656;visibility:visible" stroked="f">
            <v:textbox>
              <w:txbxContent>
                <w:p w:rsidR="00B91D39" w:rsidRPr="00EB7B47" w:rsidRDefault="00B91D39" w:rsidP="00EB7B47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</w:pPr>
                  <w:r w:rsidRPr="00CC25AC">
                    <w:rPr>
                      <w:noProof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2" o:spid="_x0000_i1026" type="#_x0000_t75" style="width:99pt;height:132pt;visibility:visible">
                        <v:imagedata r:id="rId5" o:title="" cropleft="4299f" cropright="3004f"/>
                      </v:shape>
                    </w:pict>
                  </w:r>
                  <w:r w:rsidRPr="00B43F4D">
                    <w:t xml:space="preserve"> </w:t>
                  </w:r>
                  <w:r w:rsidRPr="00EB7B47">
                    <w:rPr>
                      <w:rFonts w:ascii="Arial" w:hAnsi="Arial" w:cs="Arial"/>
                      <w:b/>
                      <w:bCs/>
                    </w:rPr>
                    <w:t xml:space="preserve">Коссовская Анна Григорьевна. </w:t>
                  </w:r>
                  <w:r w:rsidRPr="00EB7B47"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Д</w:t>
                  </w:r>
                  <w:r w:rsidRPr="00EB7B47"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noBreakHyphen/>
                    <w:t>р геолого-минералогических наук, профессор, сотрудник ГИН АН СССР с 1943 г.</w:t>
                  </w:r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,</w:t>
                  </w:r>
                  <w:r w:rsidRPr="00EB7B47"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 xml:space="preserve"> заведующая лабораторией осадочной минералоги</w:t>
                  </w:r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и</w:t>
                  </w:r>
                  <w:r w:rsidRPr="00EB7B47"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 xml:space="preserve"> (позднее лаборатория геоминералогии). Научная деятельность посвящена развитию нового направления в литологии –</w:t>
                  </w:r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 xml:space="preserve"> </w:t>
                  </w:r>
                  <w:r w:rsidRPr="00EB7B47"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 xml:space="preserve">генетической минералогии, в основе которой лежит генетический подход к изучению геологических процессов </w:t>
                  </w:r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 xml:space="preserve">в </w:t>
                  </w:r>
                  <w:r w:rsidRPr="00EB7B47"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осадочной оболочк</w:t>
                  </w:r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е</w:t>
                  </w:r>
                  <w:r w:rsidRPr="00EB7B47"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 xml:space="preserve"> Земли. Автор более 100 работ, среди которых наиболее известные: «Минералогия терригенного мезозойского комплекса Вилюйской впадины и Западного Верхоянья:</w:t>
                  </w:r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 xml:space="preserve"> </w:t>
                  </w:r>
                  <w:r w:rsidRPr="00EB7B47"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М., 1962</w:t>
                  </w:r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»</w:t>
                  </w:r>
                  <w:r w:rsidRPr="00EB7B47"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 xml:space="preserve">; </w:t>
                  </w:r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«</w:t>
                  </w:r>
                  <w:r w:rsidRPr="00EB7B47"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Эпигенез и его минеральные индикаторы</w:t>
                  </w:r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.</w:t>
                  </w:r>
                  <w:r w:rsidRPr="00EB7B47"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 xml:space="preserve"> М., 1971 (ред.)</w:t>
                  </w:r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»</w:t>
                  </w:r>
                  <w:r w:rsidRPr="00EB7B47"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 xml:space="preserve">; </w:t>
                  </w:r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«</w:t>
                  </w:r>
                  <w:r w:rsidRPr="00EB7B47"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Минеральные преобразования</w:t>
                  </w:r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 xml:space="preserve"> </w:t>
                  </w:r>
                  <w:r w:rsidRPr="00EB7B47"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 xml:space="preserve">пород </w:t>
                  </w:r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 xml:space="preserve">океанической коры и проблема ее начальной </w:t>
                  </w:r>
                  <w:r w:rsidRPr="00EB7B47"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континентализации</w:t>
                  </w:r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 xml:space="preserve"> </w:t>
                  </w:r>
                  <w:r w:rsidRPr="00EB7B47"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// Минеральные преобразования пород океанического</w:t>
                  </w:r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 xml:space="preserve"> субстрата.</w:t>
                  </w:r>
                  <w:r w:rsidRPr="00EB7B47"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 xml:space="preserve"> М., 1981 (соавт.</w:t>
                  </w:r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 xml:space="preserve"> </w:t>
                  </w:r>
                  <w:r w:rsidRPr="00EB7B47"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Симанович И.М., Шутов В.Д.)</w:t>
                  </w:r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»</w:t>
                  </w:r>
                  <w:r w:rsidRPr="00EB7B47"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 xml:space="preserve">; </w:t>
                  </w:r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«</w:t>
                  </w:r>
                  <w:r w:rsidRPr="00EB7B47"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Глинистые минералы</w:t>
                  </w:r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 xml:space="preserve">. </w:t>
                  </w:r>
                  <w:r w:rsidRPr="00EB7B47"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М.: 1990, 1991</w:t>
                  </w:r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»</w:t>
                  </w:r>
                  <w:r w:rsidRPr="00EB7B47"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. Являлась членом редколлегии журналов Литология и полезные ископаемые</w:t>
                  </w:r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,</w:t>
                  </w:r>
                  <w:r w:rsidRPr="00EB7B47"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 xml:space="preserve"> Sedimentology. 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" o:spid="_x0000_s1027" type="#_x0000_t202" style="position:absolute;margin-left:8.25pt;margin-top:5.8pt;width:361.1pt;height:509.3pt;z-index:251652608;visibility:visible" stroked="f">
            <v:textbox>
              <w:txbxContent>
                <w:p w:rsidR="00B91D39" w:rsidRPr="00AD302A" w:rsidRDefault="00B91D39" w:rsidP="009A59FE">
                  <w:pPr>
                    <w:pStyle w:val="Heading2"/>
                    <w:ind w:left="0" w:right="0"/>
                    <w:jc w:val="center"/>
                    <w:rPr>
                      <w:rFonts w:ascii="Arial" w:eastAsia="Adobe Song Std L" w:hAnsi="Arial" w:cs="Arial"/>
                    </w:rPr>
                  </w:pPr>
                  <w:r w:rsidRPr="00AD302A">
                    <w:rPr>
                      <w:rFonts w:ascii="Arial" w:eastAsia="Adobe Song Std L" w:hAnsi="Arial" w:cs="Arial"/>
                    </w:rPr>
                    <w:t>Российская академия наук</w:t>
                  </w:r>
                </w:p>
                <w:p w:rsidR="00B91D39" w:rsidRPr="000C305C" w:rsidRDefault="00B91D39" w:rsidP="000C305C">
                  <w:pPr>
                    <w:pStyle w:val="Heading2"/>
                    <w:ind w:left="0" w:right="0"/>
                    <w:jc w:val="center"/>
                    <w:rPr>
                      <w:rFonts w:ascii="Arial" w:eastAsia="Adobe Song Std L" w:hAnsi="Arial" w:cs="Arial"/>
                    </w:rPr>
                  </w:pPr>
                  <w:r w:rsidRPr="000C305C">
                    <w:rPr>
                      <w:rFonts w:ascii="Arial" w:eastAsia="Adobe Song Std L" w:hAnsi="Arial" w:cs="Arial"/>
                    </w:rPr>
                    <w:t>Отделение наук о Земле</w:t>
                  </w:r>
                </w:p>
                <w:p w:rsidR="00B91D39" w:rsidRPr="000C305C" w:rsidRDefault="00B91D39" w:rsidP="000C305C">
                  <w:pPr>
                    <w:pStyle w:val="Heading2"/>
                    <w:ind w:left="0" w:right="0"/>
                    <w:jc w:val="center"/>
                    <w:rPr>
                      <w:rFonts w:ascii="Arial" w:eastAsia="Adobe Song Std L" w:hAnsi="Arial" w:cs="Arial"/>
                    </w:rPr>
                  </w:pPr>
                  <w:r w:rsidRPr="000C305C">
                    <w:rPr>
                      <w:rFonts w:ascii="Arial" w:eastAsia="Adobe Song Std L" w:hAnsi="Arial" w:cs="Arial"/>
                    </w:rPr>
                    <w:t xml:space="preserve">Федеральное государственное бюджетное учреждение науки </w:t>
                  </w:r>
                </w:p>
                <w:p w:rsidR="00B91D39" w:rsidRPr="000C305C" w:rsidRDefault="00B91D39" w:rsidP="000C305C">
                  <w:pPr>
                    <w:pStyle w:val="Heading2"/>
                    <w:ind w:left="0" w:right="0"/>
                    <w:jc w:val="center"/>
                    <w:rPr>
                      <w:rFonts w:ascii="Arial" w:eastAsia="Adobe Song Std L" w:hAnsi="Arial" w:cs="Arial"/>
                    </w:rPr>
                  </w:pPr>
                  <w:r w:rsidRPr="000C305C">
                    <w:rPr>
                      <w:rFonts w:ascii="Arial" w:eastAsia="Adobe Song Std L" w:hAnsi="Arial" w:cs="Arial"/>
                    </w:rPr>
                    <w:t>Геологический институт Российской академии наук (ГИН РАН)</w:t>
                  </w:r>
                </w:p>
                <w:p w:rsidR="00B91D39" w:rsidRPr="00AD302A" w:rsidRDefault="00B91D39" w:rsidP="000C305C">
                  <w:pPr>
                    <w:pStyle w:val="Heading2"/>
                    <w:ind w:left="0" w:right="0"/>
                    <w:jc w:val="center"/>
                    <w:rPr>
                      <w:rFonts w:ascii="Arial" w:eastAsia="Adobe Song Std L" w:hAnsi="Arial"/>
                    </w:rPr>
                  </w:pPr>
                </w:p>
                <w:p w:rsidR="00B91D39" w:rsidRPr="00AD302A" w:rsidRDefault="00B91D39" w:rsidP="009A59FE">
                  <w:pPr>
                    <w:rPr>
                      <w:rFonts w:ascii="Arial" w:eastAsia="Adobe Song Std L" w:hAnsi="Arial"/>
                    </w:rPr>
                  </w:pPr>
                </w:p>
                <w:p w:rsidR="00B91D39" w:rsidRPr="00EB7B47" w:rsidRDefault="00B91D39" w:rsidP="009A59FE">
                  <w:pPr>
                    <w:jc w:val="center"/>
                    <w:rPr>
                      <w:rFonts w:ascii="Arial" w:eastAsia="Adobe Song Std 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Arial" w:eastAsia="Adobe Song Std L" w:hAnsi="Arial" w:cs="Arial"/>
                      <w:b/>
                      <w:bCs/>
                      <w:sz w:val="28"/>
                      <w:szCs w:val="28"/>
                    </w:rPr>
                    <w:t xml:space="preserve">ВСЕРОССИЙСКОЕ </w:t>
                  </w:r>
                  <w:r w:rsidRPr="00EB7B47">
                    <w:rPr>
                      <w:rFonts w:ascii="Arial" w:eastAsia="Adobe Song Std L" w:hAnsi="Arial" w:cs="Arial"/>
                      <w:b/>
                      <w:bCs/>
                      <w:sz w:val="28"/>
                      <w:szCs w:val="28"/>
                    </w:rPr>
                    <w:t>СОВЕЩАНИЕ</w:t>
                  </w:r>
                </w:p>
                <w:p w:rsidR="00B91D39" w:rsidRPr="00AD302A" w:rsidRDefault="00B91D39" w:rsidP="009A59FE">
                  <w:pPr>
                    <w:jc w:val="center"/>
                    <w:rPr>
                      <w:rFonts w:ascii="Arial" w:eastAsia="Adobe Song Std L" w:hAnsi="Arial"/>
                      <w:sz w:val="28"/>
                      <w:szCs w:val="28"/>
                    </w:rPr>
                  </w:pPr>
                </w:p>
                <w:p w:rsidR="00B91D39" w:rsidRPr="00AD302A" w:rsidRDefault="00B91D39" w:rsidP="009A59FE">
                  <w:pPr>
                    <w:jc w:val="center"/>
                    <w:rPr>
                      <w:rFonts w:ascii="Arial" w:eastAsia="Adobe Song Std L" w:hAnsi="Arial" w:cs="Arial"/>
                      <w:b/>
                      <w:bCs/>
                      <w:sz w:val="28"/>
                      <w:szCs w:val="28"/>
                    </w:rPr>
                  </w:pPr>
                  <w:r w:rsidRPr="00AD302A">
                    <w:rPr>
                      <w:rFonts w:ascii="Arial" w:eastAsia="Adobe Song Std L" w:hAnsi="Arial" w:cs="Arial"/>
                      <w:b/>
                      <w:bCs/>
                      <w:sz w:val="28"/>
                      <w:szCs w:val="28"/>
                    </w:rPr>
                    <w:t xml:space="preserve">ФУНДАМЕНТАЛЬНЫЕ </w:t>
                  </w:r>
                  <w:r>
                    <w:rPr>
                      <w:rFonts w:ascii="Arial" w:eastAsia="Adobe Song Std L" w:hAnsi="Arial" w:cs="Arial"/>
                      <w:b/>
                      <w:bCs/>
                      <w:sz w:val="28"/>
                      <w:szCs w:val="28"/>
                    </w:rPr>
                    <w:t xml:space="preserve">ПРОБЛЕМЫ </w:t>
                  </w:r>
                  <w:r w:rsidRPr="00AD302A">
                    <w:rPr>
                      <w:rFonts w:ascii="Arial" w:eastAsia="Adobe Song Std L" w:hAnsi="Arial" w:cs="Arial"/>
                      <w:b/>
                      <w:bCs/>
                      <w:sz w:val="28"/>
                      <w:szCs w:val="28"/>
                    </w:rPr>
                    <w:t>ИЗУЧЕНИ</w:t>
                  </w:r>
                  <w:r>
                    <w:rPr>
                      <w:rFonts w:ascii="Arial" w:eastAsia="Adobe Song Std L" w:hAnsi="Arial" w:cs="Arial"/>
                      <w:b/>
                      <w:bCs/>
                      <w:sz w:val="28"/>
                      <w:szCs w:val="28"/>
                    </w:rPr>
                    <w:t>Я</w:t>
                  </w:r>
                  <w:r w:rsidRPr="00AD302A">
                    <w:rPr>
                      <w:rFonts w:ascii="Arial" w:eastAsia="Adobe Song Std L" w:hAnsi="Arial" w:cs="Arial"/>
                      <w:b/>
                      <w:bCs/>
                      <w:sz w:val="28"/>
                      <w:szCs w:val="28"/>
                    </w:rPr>
                    <w:t xml:space="preserve"> ВУЛКАНОГЕННО-ОСАДОЧНЫХ, ТЕРРИГЕННЫХ И КАРБОНАТНЫХ КОМПЛЕКСОВ </w:t>
                  </w:r>
                </w:p>
                <w:p w:rsidR="00B91D39" w:rsidRPr="00AD302A" w:rsidRDefault="00B91D39" w:rsidP="009A59FE">
                  <w:pPr>
                    <w:jc w:val="center"/>
                    <w:rPr>
                      <w:rFonts w:ascii="Arial" w:eastAsia="Adobe Song Std L" w:hAnsi="Arial" w:cs="Arial"/>
                      <w:sz w:val="28"/>
                      <w:szCs w:val="28"/>
                    </w:rPr>
                  </w:pPr>
                  <w:r w:rsidRPr="00AD302A">
                    <w:rPr>
                      <w:rFonts w:ascii="Arial" w:eastAsia="Adobe Song Std L" w:hAnsi="Arial" w:cs="Arial"/>
                      <w:sz w:val="28"/>
                      <w:szCs w:val="28"/>
                    </w:rPr>
                    <w:t>г. Москва</w:t>
                  </w:r>
                </w:p>
                <w:p w:rsidR="00B91D39" w:rsidRPr="00AD302A" w:rsidRDefault="00B91D39" w:rsidP="009A59FE">
                  <w:pPr>
                    <w:jc w:val="center"/>
                    <w:rPr>
                      <w:rFonts w:ascii="Arial" w:eastAsia="Adobe Song Std L" w:hAnsi="Arial"/>
                      <w:sz w:val="28"/>
                      <w:szCs w:val="28"/>
                    </w:rPr>
                  </w:pPr>
                  <w:r>
                    <w:rPr>
                      <w:rFonts w:ascii="Arial" w:eastAsia="Adobe Song Std L" w:hAnsi="Arial" w:cs="Arial"/>
                      <w:sz w:val="28"/>
                      <w:szCs w:val="28"/>
                    </w:rPr>
                    <w:t>2</w:t>
                  </w:r>
                  <w:r w:rsidRPr="00ED4CA3">
                    <w:rPr>
                      <w:rFonts w:ascii="Arial" w:eastAsia="Adobe Song Std L" w:hAnsi="Arial" w:cs="Arial"/>
                      <w:sz w:val="28"/>
                      <w:szCs w:val="28"/>
                    </w:rPr>
                    <w:t>0</w:t>
                  </w:r>
                  <w:r>
                    <w:rPr>
                      <w:rFonts w:ascii="Arial" w:eastAsia="Adobe Song Std L" w:hAnsi="Arial" w:cs="Arial"/>
                      <w:sz w:val="28"/>
                      <w:szCs w:val="28"/>
                    </w:rPr>
                    <w:t>–2</w:t>
                  </w:r>
                  <w:r w:rsidRPr="00ED4CA3">
                    <w:rPr>
                      <w:rFonts w:ascii="Arial" w:eastAsia="Adobe Song Std L" w:hAnsi="Arial" w:cs="Arial"/>
                      <w:sz w:val="28"/>
                      <w:szCs w:val="28"/>
                    </w:rPr>
                    <w:t>3</w:t>
                  </w:r>
                  <w:r w:rsidRPr="00AD302A">
                    <w:rPr>
                      <w:rFonts w:ascii="Arial" w:eastAsia="Adobe Song Std L" w:hAnsi="Arial" w:cs="Arial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dobe Song Std L" w:hAnsi="Arial" w:cs="Arial"/>
                      <w:sz w:val="28"/>
                      <w:szCs w:val="28"/>
                    </w:rPr>
                    <w:t>мая</w:t>
                  </w:r>
                  <w:r w:rsidRPr="00AD302A">
                    <w:rPr>
                      <w:rFonts w:ascii="Arial" w:eastAsia="Adobe Song Std L" w:hAnsi="Arial" w:cs="Arial"/>
                      <w:sz w:val="28"/>
                      <w:szCs w:val="28"/>
                    </w:rPr>
                    <w:t xml:space="preserve"> 2020 г.</w:t>
                  </w:r>
                  <w:r w:rsidRPr="00905771">
                    <w:rPr>
                      <w:rFonts w:ascii="Arial" w:eastAsia="Adobe Song Std L" w:hAnsi="Arial" w:cs="Arial"/>
                      <w:sz w:val="28"/>
                      <w:szCs w:val="28"/>
                    </w:rPr>
                    <w:t xml:space="preserve"> </w:t>
                  </w:r>
                </w:p>
                <w:p w:rsidR="00B91D39" w:rsidRDefault="00B91D39"/>
                <w:p w:rsidR="00B91D39" w:rsidRPr="00ED4CA3" w:rsidRDefault="00B91D39" w:rsidP="009A59FE">
                  <w:pPr>
                    <w:jc w:val="center"/>
                    <w:rPr>
                      <w:rFonts w:ascii="Arial" w:eastAsia="Adobe Song Std L" w:hAnsi="Arial"/>
                      <w:sz w:val="28"/>
                      <w:szCs w:val="28"/>
                    </w:rPr>
                  </w:pPr>
                  <w:r w:rsidRPr="00AD302A">
                    <w:rPr>
                      <w:rFonts w:ascii="Arial" w:eastAsia="Adobe Song Std L" w:hAnsi="Arial" w:cs="Arial"/>
                      <w:sz w:val="28"/>
                      <w:szCs w:val="28"/>
                    </w:rPr>
                    <w:t xml:space="preserve">Совещание посвящено памяти </w:t>
                  </w:r>
                </w:p>
                <w:p w:rsidR="00B91D39" w:rsidRDefault="00B91D39" w:rsidP="009A59FE">
                  <w:pPr>
                    <w:jc w:val="center"/>
                    <w:rPr>
                      <w:rFonts w:ascii="Arial" w:eastAsia="Adobe Song Std L" w:hAnsi="Arial" w:cs="Arial"/>
                      <w:sz w:val="28"/>
                      <w:szCs w:val="28"/>
                    </w:rPr>
                  </w:pPr>
                  <w:r w:rsidRPr="00AD302A">
                    <w:rPr>
                      <w:rFonts w:ascii="Arial" w:eastAsia="Adobe Song Std L" w:hAnsi="Arial" w:cs="Arial"/>
                      <w:sz w:val="28"/>
                      <w:szCs w:val="28"/>
                    </w:rPr>
                    <w:t>выдающихся женщин – сотрудников ГИН РАН</w:t>
                  </w:r>
                  <w:r>
                    <w:rPr>
                      <w:rFonts w:ascii="Arial" w:eastAsia="Adobe Song Std L" w:hAnsi="Arial" w:cs="Arial"/>
                      <w:sz w:val="28"/>
                      <w:szCs w:val="28"/>
                    </w:rPr>
                    <w:t>:</w:t>
                  </w:r>
                </w:p>
                <w:p w:rsidR="00B91D39" w:rsidRDefault="00B91D39" w:rsidP="00974BD3"/>
                <w:p w:rsidR="00B91D39" w:rsidRDefault="00B91D39" w:rsidP="009A59FE">
                  <w:pPr>
                    <w:jc w:val="center"/>
                    <w:rPr>
                      <w:rFonts w:ascii="Arial" w:eastAsia="Adobe Song Std 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dobe Song Std L" w:hAnsi="Arial" w:cs="Arial"/>
                      <w:sz w:val="28"/>
                      <w:szCs w:val="28"/>
                    </w:rPr>
                    <w:t>АННЫ ГРИГОРЬЕВНЫ КОССОВСКОЙ (1915-2000)</w:t>
                  </w:r>
                </w:p>
                <w:p w:rsidR="00B91D39" w:rsidRDefault="00B91D39" w:rsidP="009A59FE">
                  <w:pPr>
                    <w:jc w:val="center"/>
                    <w:rPr>
                      <w:rFonts w:ascii="Arial" w:eastAsia="Adobe Song Std L" w:hAnsi="Arial" w:cs="Arial"/>
                      <w:sz w:val="28"/>
                      <w:szCs w:val="28"/>
                    </w:rPr>
                  </w:pPr>
                </w:p>
                <w:p w:rsidR="00B91D39" w:rsidRPr="00BE7210" w:rsidRDefault="00B91D39" w:rsidP="009A59FE">
                  <w:pPr>
                    <w:jc w:val="center"/>
                    <w:rPr>
                      <w:rFonts w:ascii="Arial" w:eastAsia="Adobe Song Std L" w:hAnsi="Arial"/>
                      <w:sz w:val="28"/>
                      <w:szCs w:val="28"/>
                    </w:rPr>
                  </w:pPr>
                  <w:r>
                    <w:rPr>
                      <w:rFonts w:ascii="Arial" w:eastAsia="Adobe Song Std L" w:hAnsi="Arial" w:cs="Arial"/>
                      <w:sz w:val="28"/>
                      <w:szCs w:val="28"/>
                    </w:rPr>
                    <w:t>ИРИНЫ ВАСИЛЬЕВНЫ ХВОРОВОЙ (1913-2003)</w:t>
                  </w:r>
                </w:p>
                <w:p w:rsidR="00B91D39" w:rsidRDefault="00B91D39">
                  <w:r>
                    <w:t xml:space="preserve">   </w:t>
                  </w:r>
                </w:p>
                <w:p w:rsidR="00B91D39" w:rsidRDefault="00B91D39"/>
                <w:p w:rsidR="00B91D39" w:rsidRDefault="00B91D39" w:rsidP="00FC0864">
                  <w:pPr>
                    <w:jc w:val="center"/>
                  </w:pPr>
                  <w:r>
                    <w:rPr>
                      <w:noProof/>
                    </w:rPr>
                    <w:pict>
                      <v:shape id="_x0000_i1028" type="#_x0000_t75" style="width:128.25pt;height:75pt">
                        <v:imagedata r:id="rId6" o:title=""/>
                      </v:shape>
                    </w:pict>
                  </w:r>
                </w:p>
                <w:p w:rsidR="00B91D39" w:rsidRDefault="00B91D39"/>
                <w:p w:rsidR="00B91D39" w:rsidRDefault="00B91D39"/>
                <w:p w:rsidR="00B91D39" w:rsidRPr="00F65AB3" w:rsidRDefault="00B91D39" w:rsidP="006B6BFE">
                  <w:pPr>
                    <w:pStyle w:val="Default"/>
                    <w:spacing w:line="360" w:lineRule="auto"/>
                    <w:jc w:val="center"/>
                    <w:outlineLvl w:val="0"/>
                    <w:rPr>
                      <w:rFonts w:ascii="Arial" w:hAnsi="Arial" w:cs="Arial"/>
                      <w:b/>
                      <w:bCs/>
                      <w:i/>
                      <w:iCs/>
                      <w:sz w:val="40"/>
                      <w:szCs w:val="40"/>
                    </w:rPr>
                  </w:pPr>
                  <w:r w:rsidRPr="00F65AB3">
                    <w:rPr>
                      <w:rFonts w:ascii="Arial" w:hAnsi="Arial" w:cs="Arial"/>
                      <w:b/>
                      <w:bCs/>
                      <w:i/>
                      <w:iCs/>
                      <w:sz w:val="40"/>
                      <w:szCs w:val="40"/>
                    </w:rPr>
                    <w:t>Первый циркуляр</w:t>
                  </w:r>
                </w:p>
              </w:txbxContent>
            </v:textbox>
          </v:shape>
        </w:pict>
      </w:r>
      <w:r>
        <w:rPr>
          <w:lang w:val="en-US"/>
        </w:rPr>
        <w:t xml:space="preserve">                                                                                                                              </w:t>
      </w:r>
    </w:p>
    <w:p w:rsidR="00B91D39" w:rsidRDefault="00B91D39"/>
    <w:p w:rsidR="00B91D39" w:rsidRDefault="00B91D39"/>
    <w:p w:rsidR="00B91D39" w:rsidRDefault="00B91D39"/>
    <w:p w:rsidR="00B91D39" w:rsidRDefault="00B91D39"/>
    <w:p w:rsidR="00B91D39" w:rsidRDefault="00B91D39"/>
    <w:p w:rsidR="00B91D39" w:rsidRDefault="00B91D39"/>
    <w:p w:rsidR="00B91D39" w:rsidRDefault="00B91D39"/>
    <w:p w:rsidR="00B91D39" w:rsidRDefault="00B91D39"/>
    <w:p w:rsidR="00B91D39" w:rsidRDefault="00B91D39"/>
    <w:p w:rsidR="00B91D39" w:rsidRDefault="00B91D39"/>
    <w:p w:rsidR="00B91D39" w:rsidRDefault="00B91D39"/>
    <w:p w:rsidR="00B91D39" w:rsidRDefault="00B91D39"/>
    <w:p w:rsidR="00B91D39" w:rsidRDefault="00B91D39"/>
    <w:p w:rsidR="00B91D39" w:rsidRDefault="00B91D39"/>
    <w:p w:rsidR="00B91D39" w:rsidRDefault="00B91D39"/>
    <w:p w:rsidR="00B91D39" w:rsidRDefault="00B91D39"/>
    <w:p w:rsidR="00B91D39" w:rsidRDefault="00B91D39"/>
    <w:p w:rsidR="00B91D39" w:rsidRDefault="00B91D39">
      <w:r>
        <w:rPr>
          <w:noProof/>
        </w:rPr>
        <w:pict>
          <v:shape id="Text Box 5" o:spid="_x0000_s1028" type="#_x0000_t202" style="position:absolute;margin-left:356.25pt;margin-top:2.85pt;width:429.3pt;height:557.3pt;z-index:251653632;visibility:visible" stroked="f">
            <v:textbox>
              <w:txbxContent>
                <w:p w:rsidR="00B91D39" w:rsidRPr="00EB7B47" w:rsidRDefault="00B91D39" w:rsidP="003B0470">
                  <w:pPr>
                    <w:shd w:val="clear" w:color="auto" w:fill="FFFFFF"/>
                    <w:spacing w:before="100" w:beforeAutospacing="1" w:after="24"/>
                    <w:ind w:left="284"/>
                    <w:jc w:val="both"/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</w:pPr>
                  <w:r w:rsidRPr="00CC25AC">
                    <w:rPr>
                      <w:noProof/>
                    </w:rPr>
                    <w:pict>
                      <v:shape id="Рисунок 1" o:spid="_x0000_i1030" type="#_x0000_t75" style="width:99pt;height:132.75pt;visibility:visible">
                        <v:imagedata r:id="rId7" o:title=""/>
                      </v:shape>
                    </w:pict>
                  </w:r>
                  <w:r>
                    <w:rPr>
                      <w:rFonts w:ascii="Arial" w:hAnsi="Arial" w:cs="Arial"/>
                      <w:b/>
                      <w:bCs/>
                    </w:rPr>
                    <w:t xml:space="preserve"> </w:t>
                  </w:r>
                  <w:r w:rsidRPr="00EB7B47">
                    <w:rPr>
                      <w:rFonts w:ascii="Arial" w:hAnsi="Arial" w:cs="Arial"/>
                      <w:b/>
                      <w:bCs/>
                    </w:rPr>
                    <w:t xml:space="preserve">Хворова </w:t>
                  </w:r>
                  <w:r w:rsidRPr="00EB7B47">
                    <w:rPr>
                      <w:rFonts w:ascii="Arial" w:hAnsi="Arial" w:cs="Arial"/>
                      <w:b/>
                      <w:bCs/>
                      <w:color w:val="333333"/>
                    </w:rPr>
                    <w:t>Ирина Васильевна.</w:t>
                  </w:r>
                  <w:r w:rsidRPr="00EB7B47"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 xml:space="preserve"> </w:t>
                  </w:r>
                  <w:r w:rsidRPr="000653AB"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Д</w:t>
                  </w:r>
                  <w:r w:rsidRPr="000653AB"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noBreakHyphen/>
                    <w:t xml:space="preserve">р геолого-минералогических наук, профессор, заслуженный деятель науки РСФСР, лауреат </w:t>
                  </w:r>
                  <w:hyperlink r:id="rId8" w:tooltip="Премия имени Н. С. Шатского" w:history="1">
                    <w:r w:rsidRPr="000653AB">
                      <w:rPr>
                        <w:rStyle w:val="Hyperlink"/>
                        <w:rFonts w:ascii="Arial" w:hAnsi="Arial" w:cs="Arial"/>
                        <w:color w:val="auto"/>
                        <w:sz w:val="20"/>
                        <w:szCs w:val="20"/>
                        <w:u w:val="none"/>
                      </w:rPr>
                      <w:t>Премии имени Н. С. Шатского</w:t>
                    </w:r>
                  </w:hyperlink>
                  <w:r>
                    <w:t>,</w:t>
                  </w:r>
                  <w:r w:rsidRPr="000653AB">
                    <w:rPr>
                      <w:rFonts w:ascii="Arial" w:hAnsi="Arial" w:cs="Arial"/>
                      <w:color w:val="22222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22222"/>
                      <w:sz w:val="20"/>
                      <w:szCs w:val="20"/>
                    </w:rPr>
                    <w:t>у</w:t>
                  </w:r>
                  <w:r w:rsidRPr="000653AB"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частник ВОВ. Сотрудник ГИН АН СССР с 1953 г</w:t>
                  </w:r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.</w:t>
                  </w:r>
                  <w:r w:rsidRPr="000653AB"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 xml:space="preserve"> Награждена</w:t>
                  </w:r>
                  <w:r w:rsidRPr="000653AB">
                    <w:rPr>
                      <w:rStyle w:val="Hyperlink"/>
                      <w:rFonts w:ascii="Arial" w:hAnsi="Arial" w:cs="Arial"/>
                      <w:color w:val="auto"/>
                      <w:sz w:val="20"/>
                      <w:szCs w:val="20"/>
                      <w:u w:val="none"/>
                    </w:rPr>
                    <w:t xml:space="preserve"> </w:t>
                  </w:r>
                  <w:hyperlink r:id="rId9" w:tooltip="Орден Дружбы народов" w:history="1">
                    <w:r w:rsidRPr="00AC43AF">
                      <w:rPr>
                        <w:rStyle w:val="Hyperlink"/>
                        <w:rFonts w:ascii="Arial" w:hAnsi="Arial" w:cs="Arial"/>
                        <w:color w:val="auto"/>
                        <w:sz w:val="20"/>
                        <w:szCs w:val="20"/>
                        <w:u w:val="none"/>
                      </w:rPr>
                      <w:t xml:space="preserve">орденами </w:t>
                    </w:r>
                    <w:r w:rsidRPr="00AC43AF">
                      <w:rPr>
                        <w:rStyle w:val="Hyperlink"/>
                        <w:rFonts w:ascii="Arial" w:hAnsi="Arial" w:cs="Arial"/>
                        <w:i/>
                        <w:iCs/>
                        <w:color w:val="auto"/>
                        <w:sz w:val="20"/>
                        <w:szCs w:val="20"/>
                        <w:u w:val="none"/>
                      </w:rPr>
                      <w:t>«Дружбы народов</w:t>
                    </w:r>
                  </w:hyperlink>
                  <w:r w:rsidRPr="00AC43AF">
                    <w:rPr>
                      <w:rStyle w:val="Hyperlink"/>
                      <w:rFonts w:ascii="Arial" w:hAnsi="Arial" w:cs="Arial"/>
                      <w:i/>
                      <w:iCs/>
                      <w:color w:val="auto"/>
                      <w:sz w:val="20"/>
                      <w:szCs w:val="20"/>
                      <w:u w:val="none"/>
                    </w:rPr>
                    <w:t xml:space="preserve">» </w:t>
                  </w:r>
                  <w:r w:rsidRPr="000653AB">
                    <w:rPr>
                      <w:rStyle w:val="Hyperlink"/>
                      <w:rFonts w:ascii="Arial" w:hAnsi="Arial" w:cs="Arial"/>
                      <w:color w:val="auto"/>
                      <w:sz w:val="20"/>
                      <w:szCs w:val="20"/>
                      <w:u w:val="none"/>
                    </w:rPr>
                    <w:t>(1986),</w:t>
                  </w:r>
                  <w:hyperlink r:id="rId10" w:tooltip="Орден " w:history="1">
                    <w:r w:rsidRPr="00AC43AF">
                      <w:rPr>
                        <w:rStyle w:val="Hyperlink"/>
                        <w:rFonts w:ascii="Arial" w:hAnsi="Arial" w:cs="Arial"/>
                        <w:i/>
                        <w:iCs/>
                        <w:color w:val="auto"/>
                        <w:sz w:val="20"/>
                        <w:szCs w:val="20"/>
                        <w:u w:val="none"/>
                      </w:rPr>
                      <w:t xml:space="preserve"> «Знак Почёта</w:t>
                    </w:r>
                  </w:hyperlink>
                  <w:r w:rsidRPr="00AC43AF">
                    <w:rPr>
                      <w:rStyle w:val="Hyperlink"/>
                      <w:rFonts w:ascii="Arial" w:hAnsi="Arial" w:cs="Arial"/>
                      <w:i/>
                      <w:iCs/>
                      <w:color w:val="auto"/>
                      <w:sz w:val="20"/>
                      <w:szCs w:val="20"/>
                      <w:u w:val="none"/>
                    </w:rPr>
                    <w:t xml:space="preserve">» </w:t>
                  </w:r>
                  <w:r w:rsidRPr="000653AB">
                    <w:rPr>
                      <w:rStyle w:val="Hyperlink"/>
                      <w:rFonts w:ascii="Arial" w:hAnsi="Arial" w:cs="Arial"/>
                      <w:color w:val="auto"/>
                      <w:sz w:val="20"/>
                      <w:szCs w:val="20"/>
                      <w:u w:val="none"/>
                    </w:rPr>
                    <w:t>(1963). Заведующая лабораторией вулканогенно-осадочны</w:t>
                  </w:r>
                  <w:r w:rsidRPr="000653AB"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х формаций. Является одним из основоположников учения о осадочных формациях и сравнительном анализе древних и современных карбонатных, кремнистых и вулканогенно-осадочных комплексов. Наибольшие достижения связаны с изучением связи осадконакопления и вулканизма. Автор более 120 научных трудов, среди которых наиболее выдающимися являются: «Атлас карбонатных пород среднего и верхнего карбона Русской платформы. М., 1958»; «Флишевая и нижнемолассовая формации Южного Урала. М., 1961»;</w:t>
                  </w:r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 xml:space="preserve"> «</w:t>
                  </w:r>
                  <w:r w:rsidRPr="000653AB"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Кремненакопление в геосинклинальных областях прошлого</w:t>
                  </w:r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.</w:t>
                  </w:r>
                  <w:r w:rsidRPr="000653AB"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 xml:space="preserve"> М.,1968</w:t>
                  </w:r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»,</w:t>
                  </w:r>
                  <w:r w:rsidRPr="000653AB"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 xml:space="preserve"> «Формации Сакмарского аллохтона (Юж. Урал). М., 1978 (соавт.)».</w:t>
                  </w:r>
                  <w:r w:rsidRPr="00EB7B47"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</w:p>
    <w:p w:rsidR="00B91D39" w:rsidRDefault="00B91D39"/>
    <w:p w:rsidR="00B91D39" w:rsidRDefault="00B91D39"/>
    <w:p w:rsidR="00B91D39" w:rsidRDefault="00B91D39"/>
    <w:p w:rsidR="00B91D39" w:rsidRDefault="00B91D39"/>
    <w:p w:rsidR="00B91D39" w:rsidRDefault="00B91D39"/>
    <w:p w:rsidR="00B91D39" w:rsidRDefault="00B91D39"/>
    <w:p w:rsidR="00B91D39" w:rsidRDefault="00B91D39"/>
    <w:p w:rsidR="00B91D39" w:rsidRDefault="00B91D39"/>
    <w:p w:rsidR="00B91D39" w:rsidRDefault="00B91D39"/>
    <w:p w:rsidR="00B91D39" w:rsidRDefault="00B91D39"/>
    <w:p w:rsidR="00B91D39" w:rsidRDefault="00B91D39"/>
    <w:p w:rsidR="00B91D39" w:rsidRDefault="00B91D39"/>
    <w:p w:rsidR="00B91D39" w:rsidRDefault="00B91D39"/>
    <w:p w:rsidR="00B91D39" w:rsidRDefault="00B91D39"/>
    <w:p w:rsidR="00B91D39" w:rsidRDefault="00B91D39"/>
    <w:p w:rsidR="00B91D39" w:rsidRDefault="00B91D39"/>
    <w:p w:rsidR="00B91D39" w:rsidRDefault="00B91D39"/>
    <w:p w:rsidR="00B91D39" w:rsidRDefault="00B91D39"/>
    <w:p w:rsidR="00B91D39" w:rsidRDefault="00B91D39">
      <w:r>
        <w:rPr>
          <w:noProof/>
        </w:rPr>
        <w:pict>
          <v:shape id="Text Box 9" o:spid="_x0000_s1029" type="#_x0000_t202" style="position:absolute;margin-left:422pt;margin-top:10.2pt;width:361.1pt;height:509.3pt;z-index:251656704;visibility:visible" stroked="f">
            <v:textbox>
              <w:txbxContent>
                <w:p w:rsidR="00B91D39" w:rsidRPr="00C7448C" w:rsidRDefault="00B91D39" w:rsidP="00C7448C">
                  <w:pPr>
                    <w:spacing w:before="120" w:line="276" w:lineRule="auto"/>
                    <w:ind w:right="357"/>
                    <w:rPr>
                      <w:rFonts w:ascii="Arial" w:hAnsi="Arial" w:cs="Arial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C7448C">
                    <w:rPr>
                      <w:rFonts w:ascii="Arial" w:hAnsi="Arial" w:cs="Arial"/>
                      <w:b/>
                      <w:bCs/>
                      <w:i/>
                      <w:iCs/>
                      <w:sz w:val="28"/>
                      <w:szCs w:val="28"/>
                    </w:rPr>
                    <w:t>Тематика докладов:</w:t>
                  </w:r>
                </w:p>
                <w:p w:rsidR="00B91D39" w:rsidRPr="00982287" w:rsidRDefault="00B91D39" w:rsidP="00C7448C">
                  <w:pPr>
                    <w:spacing w:line="276" w:lineRule="auto"/>
                    <w:ind w:firstLine="284"/>
                    <w:rPr>
                      <w:rFonts w:ascii="Arial" w:hAnsi="Arial" w:cs="Arial"/>
                      <w:i/>
                      <w:iCs/>
                      <w:sz w:val="28"/>
                      <w:szCs w:val="28"/>
                    </w:rPr>
                  </w:pPr>
                  <w:r w:rsidRPr="00982287">
                    <w:rPr>
                      <w:rFonts w:ascii="Arial" w:hAnsi="Arial" w:cs="Arial"/>
                      <w:i/>
                      <w:iCs/>
                      <w:sz w:val="28"/>
                      <w:szCs w:val="28"/>
                    </w:rPr>
                    <w:t>1. Общие и региональные проблемы литологии при изучении осадочных комплексов складчатых поясов и платформ</w:t>
                  </w:r>
                </w:p>
                <w:p w:rsidR="00B91D39" w:rsidRPr="00982287" w:rsidRDefault="00B91D39" w:rsidP="00C7448C">
                  <w:pPr>
                    <w:spacing w:line="276" w:lineRule="auto"/>
                    <w:ind w:firstLine="284"/>
                    <w:rPr>
                      <w:rFonts w:ascii="Arial" w:hAnsi="Arial" w:cs="Arial"/>
                      <w:i/>
                      <w:iCs/>
                      <w:sz w:val="28"/>
                      <w:szCs w:val="28"/>
                    </w:rPr>
                  </w:pPr>
                  <w:r w:rsidRPr="00982287">
                    <w:rPr>
                      <w:rFonts w:ascii="Arial" w:hAnsi="Arial" w:cs="Arial"/>
                      <w:i/>
                      <w:iCs/>
                      <w:sz w:val="28"/>
                      <w:szCs w:val="28"/>
                    </w:rPr>
                    <w:t xml:space="preserve">2. Процессы осадконакопления в бассейнах различного геодинамического типа </w:t>
                  </w:r>
                </w:p>
                <w:p w:rsidR="00B91D39" w:rsidRPr="00157E2B" w:rsidRDefault="00B91D39" w:rsidP="00C7448C">
                  <w:pPr>
                    <w:spacing w:line="276" w:lineRule="auto"/>
                    <w:ind w:firstLine="284"/>
                    <w:rPr>
                      <w:rFonts w:ascii="Arial" w:hAnsi="Arial" w:cs="Arial"/>
                      <w:i/>
                      <w:iCs/>
                      <w:sz w:val="28"/>
                      <w:szCs w:val="28"/>
                    </w:rPr>
                  </w:pPr>
                  <w:r w:rsidRPr="00982287">
                    <w:rPr>
                      <w:rFonts w:ascii="Arial" w:hAnsi="Arial" w:cs="Arial"/>
                      <w:i/>
                      <w:iCs/>
                      <w:sz w:val="28"/>
                      <w:szCs w:val="28"/>
                    </w:rPr>
                    <w:t xml:space="preserve">3. </w:t>
                  </w:r>
                  <w:r w:rsidRPr="00157E2B">
                    <w:rPr>
                      <w:rFonts w:ascii="Arial" w:hAnsi="Arial" w:cs="Arial"/>
                      <w:i/>
                      <w:iCs/>
                      <w:sz w:val="28"/>
                      <w:szCs w:val="28"/>
                    </w:rPr>
                    <w:t>Карбонатные породы: обстановки осадконакопления и постседиментационные преобразования</w:t>
                  </w:r>
                </w:p>
                <w:p w:rsidR="00B91D39" w:rsidRPr="00157E2B" w:rsidRDefault="00B91D39" w:rsidP="00C7448C">
                  <w:pPr>
                    <w:spacing w:line="276" w:lineRule="auto"/>
                    <w:ind w:firstLine="284"/>
                    <w:rPr>
                      <w:rFonts w:ascii="Arial" w:hAnsi="Arial" w:cs="Arial"/>
                      <w:i/>
                      <w:iCs/>
                      <w:sz w:val="28"/>
                      <w:szCs w:val="28"/>
                    </w:rPr>
                  </w:pPr>
                  <w:r w:rsidRPr="00157E2B">
                    <w:rPr>
                      <w:rFonts w:ascii="Arial" w:hAnsi="Arial" w:cs="Arial"/>
                      <w:i/>
                      <w:iCs/>
                      <w:sz w:val="28"/>
                      <w:szCs w:val="28"/>
                    </w:rPr>
                    <w:t>4. Терригенные и вулканогенно-осадочные породы: обстановки осадконакопления и постседиментационные преобразования</w:t>
                  </w:r>
                </w:p>
                <w:p w:rsidR="00B91D39" w:rsidRDefault="00B91D39" w:rsidP="00C7448C">
                  <w:pPr>
                    <w:spacing w:line="276" w:lineRule="auto"/>
                    <w:ind w:firstLine="284"/>
                    <w:rPr>
                      <w:rFonts w:ascii="Arial" w:hAnsi="Arial" w:cs="Arial"/>
                      <w:i/>
                      <w:iCs/>
                      <w:sz w:val="28"/>
                      <w:szCs w:val="28"/>
                    </w:rPr>
                  </w:pPr>
                  <w:r w:rsidRPr="00982287">
                    <w:rPr>
                      <w:rFonts w:ascii="Arial" w:hAnsi="Arial" w:cs="Arial"/>
                      <w:i/>
                      <w:iCs/>
                      <w:sz w:val="28"/>
                      <w:szCs w:val="28"/>
                    </w:rPr>
                    <w:t xml:space="preserve">5. Глинистые минералы в осадочном процессе и их трансформация </w:t>
                  </w:r>
                </w:p>
                <w:p w:rsidR="00B91D39" w:rsidRPr="00982287" w:rsidRDefault="00B91D39" w:rsidP="00C7448C">
                  <w:pPr>
                    <w:spacing w:line="276" w:lineRule="auto"/>
                    <w:ind w:firstLine="284"/>
                    <w:rPr>
                      <w:rFonts w:ascii="Arial" w:hAnsi="Arial" w:cs="Arial"/>
                      <w:i/>
                      <w:iCs/>
                      <w:strike/>
                      <w:sz w:val="28"/>
                      <w:szCs w:val="28"/>
                    </w:rPr>
                  </w:pPr>
                  <w:r w:rsidRPr="00982287">
                    <w:rPr>
                      <w:rFonts w:ascii="Arial" w:hAnsi="Arial" w:cs="Arial"/>
                      <w:i/>
                      <w:iCs/>
                      <w:sz w:val="28"/>
                      <w:szCs w:val="28"/>
                    </w:rPr>
                    <w:t>6.</w:t>
                  </w:r>
                  <w:r>
                    <w:rPr>
                      <w:rFonts w:ascii="Arial" w:hAnsi="Arial" w:cs="Arial"/>
                      <w:i/>
                      <w:iCs/>
                      <w:sz w:val="28"/>
                      <w:szCs w:val="28"/>
                    </w:rPr>
                    <w:t xml:space="preserve"> </w:t>
                  </w:r>
                  <w:r w:rsidRPr="00982287">
                    <w:rPr>
                      <w:rFonts w:ascii="Arial" w:hAnsi="Arial" w:cs="Arial"/>
                      <w:i/>
                      <w:iCs/>
                      <w:sz w:val="28"/>
                      <w:szCs w:val="28"/>
                    </w:rPr>
                    <w:t>Седиментогенез, литогенез и нефтегазоносность осадочных комплексов</w:t>
                  </w:r>
                </w:p>
                <w:p w:rsidR="00B91D39" w:rsidRPr="00982287" w:rsidRDefault="00B91D39" w:rsidP="00C7448C">
                  <w:pPr>
                    <w:spacing w:line="276" w:lineRule="auto"/>
                    <w:ind w:firstLine="284"/>
                    <w:rPr>
                      <w:rFonts w:ascii="Arial" w:hAnsi="Arial" w:cs="Arial"/>
                      <w:i/>
                      <w:iCs/>
                      <w:sz w:val="28"/>
                      <w:szCs w:val="28"/>
                    </w:rPr>
                  </w:pPr>
                  <w:r w:rsidRPr="00982287">
                    <w:rPr>
                      <w:rFonts w:ascii="Arial" w:hAnsi="Arial" w:cs="Arial"/>
                      <w:i/>
                      <w:iCs/>
                      <w:sz w:val="28"/>
                      <w:szCs w:val="28"/>
                    </w:rPr>
                    <w:t>7. Проблемы осадочного рудогенеза</w:t>
                  </w:r>
                </w:p>
                <w:p w:rsidR="00B91D39" w:rsidRPr="00905771" w:rsidRDefault="00B91D39" w:rsidP="00C7448C">
                  <w:pPr>
                    <w:ind w:firstLine="284"/>
                    <w:rPr>
                      <w:rFonts w:eastAsia="Adobe Song Std L"/>
                    </w:rPr>
                  </w:pPr>
                  <w:r w:rsidRPr="00982287">
                    <w:rPr>
                      <w:rFonts w:ascii="Arial" w:hAnsi="Arial" w:cs="Arial"/>
                      <w:i/>
                      <w:iCs/>
                      <w:sz w:val="28"/>
                      <w:szCs w:val="28"/>
                    </w:rPr>
                    <w:t>8. Современные (инновационные) методы исследования осадочных пород и перспективы их развития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8" o:spid="_x0000_s1030" type="#_x0000_t202" style="position:absolute;margin-left:20.25pt;margin-top:17.8pt;width:361.1pt;height:509.3pt;z-index:251655680;visibility:visible" stroked="f">
            <v:textbox>
              <w:txbxContent>
                <w:p w:rsidR="00B91D39" w:rsidRPr="00AD302A" w:rsidRDefault="00B91D39" w:rsidP="00905771">
                  <w:pPr>
                    <w:pStyle w:val="BodyText"/>
                    <w:ind w:right="355"/>
                    <w:jc w:val="center"/>
                    <w:rPr>
                      <w:rFonts w:eastAsia="Adobe Song Std L" w:cs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</w:p>
                <w:p w:rsidR="00B91D39" w:rsidRPr="00AD302A" w:rsidRDefault="00B91D39" w:rsidP="00A971BF">
                  <w:pPr>
                    <w:pStyle w:val="BodyText"/>
                    <w:ind w:right="355"/>
                    <w:jc w:val="center"/>
                    <w:rPr>
                      <w:rFonts w:eastAsia="Adobe Song Std L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AD302A">
                    <w:rPr>
                      <w:rFonts w:eastAsia="Adobe Song Std L"/>
                      <w:b/>
                      <w:bCs/>
                      <w:i/>
                      <w:iCs/>
                      <w:sz w:val="28"/>
                      <w:szCs w:val="28"/>
                    </w:rPr>
                    <w:t>Глубокоуважаемы</w:t>
                  </w:r>
                  <w:r>
                    <w:rPr>
                      <w:rFonts w:eastAsia="Adobe Song Std L"/>
                      <w:b/>
                      <w:bCs/>
                      <w:i/>
                      <w:iCs/>
                      <w:sz w:val="28"/>
                      <w:szCs w:val="28"/>
                    </w:rPr>
                    <w:t>е</w:t>
                  </w:r>
                  <w:r w:rsidRPr="00AD302A">
                    <w:rPr>
                      <w:rFonts w:eastAsia="Adobe Song Std L"/>
                      <w:b/>
                      <w:bCs/>
                      <w:i/>
                      <w:iCs/>
                      <w:sz w:val="28"/>
                      <w:szCs w:val="28"/>
                    </w:rPr>
                    <w:t xml:space="preserve"> коллег</w:t>
                  </w:r>
                  <w:r>
                    <w:rPr>
                      <w:rFonts w:eastAsia="Adobe Song Std L"/>
                      <w:b/>
                      <w:bCs/>
                      <w:i/>
                      <w:iCs/>
                      <w:sz w:val="28"/>
                      <w:szCs w:val="28"/>
                    </w:rPr>
                    <w:t>и</w:t>
                  </w:r>
                  <w:r w:rsidRPr="00AD302A">
                    <w:rPr>
                      <w:rFonts w:eastAsia="Adobe Song Std L"/>
                      <w:b/>
                      <w:bCs/>
                      <w:i/>
                      <w:iCs/>
                      <w:sz w:val="28"/>
                      <w:szCs w:val="28"/>
                    </w:rPr>
                    <w:t>!</w:t>
                  </w:r>
                </w:p>
                <w:p w:rsidR="00B91D39" w:rsidRDefault="00B91D39" w:rsidP="00905771">
                  <w:pPr>
                    <w:pStyle w:val="BodyText"/>
                    <w:ind w:right="355"/>
                    <w:jc w:val="center"/>
                    <w:rPr>
                      <w:rFonts w:eastAsia="Adobe Song Std L" w:cs="Times New Roman"/>
                      <w:sz w:val="28"/>
                      <w:szCs w:val="28"/>
                    </w:rPr>
                  </w:pPr>
                </w:p>
                <w:p w:rsidR="00B91D39" w:rsidRPr="00AD302A" w:rsidRDefault="00B91D39" w:rsidP="00905771">
                  <w:pPr>
                    <w:pStyle w:val="BodyText"/>
                    <w:ind w:right="355"/>
                    <w:jc w:val="center"/>
                    <w:rPr>
                      <w:rFonts w:eastAsia="Adobe Song Std L" w:cs="Times New Roman"/>
                      <w:sz w:val="28"/>
                      <w:szCs w:val="28"/>
                    </w:rPr>
                  </w:pPr>
                </w:p>
                <w:p w:rsidR="00B91D39" w:rsidRPr="00A971BF" w:rsidRDefault="00B91D39" w:rsidP="00C7448C">
                  <w:pPr>
                    <w:ind w:right="357"/>
                    <w:jc w:val="center"/>
                    <w:rPr>
                      <w:sz w:val="28"/>
                      <w:szCs w:val="28"/>
                    </w:rPr>
                  </w:pPr>
                  <w:r w:rsidRPr="00A971BF">
                    <w:rPr>
                      <w:sz w:val="28"/>
                      <w:szCs w:val="28"/>
                    </w:rPr>
                    <w:t>Приглашаем Вас принять участие в работе Всероссийского совещания</w:t>
                  </w:r>
                </w:p>
                <w:p w:rsidR="00B91D39" w:rsidRPr="00A971BF" w:rsidRDefault="00B91D39" w:rsidP="00C7448C">
                  <w:pPr>
                    <w:ind w:right="357"/>
                    <w:jc w:val="center"/>
                    <w:rPr>
                      <w:sz w:val="28"/>
                      <w:szCs w:val="28"/>
                    </w:rPr>
                  </w:pPr>
                  <w:r w:rsidRPr="00A971BF">
                    <w:rPr>
                      <w:sz w:val="28"/>
                      <w:szCs w:val="28"/>
                    </w:rPr>
                    <w:t>«</w:t>
                  </w:r>
                  <w:r w:rsidRPr="00A971BF">
                    <w:rPr>
                      <w:rFonts w:eastAsia="Adobe Song Std L"/>
                      <w:b/>
                      <w:bCs/>
                      <w:sz w:val="28"/>
                      <w:szCs w:val="28"/>
                    </w:rPr>
                    <w:t>Фундаментальные проблемы изучения вулканогенно-осадочных, терригенных и карбонатных комплексов</w:t>
                  </w:r>
                  <w:r w:rsidRPr="00A971BF">
                    <w:rPr>
                      <w:sz w:val="28"/>
                      <w:szCs w:val="28"/>
                    </w:rPr>
                    <w:t>»</w:t>
                  </w:r>
                </w:p>
                <w:p w:rsidR="00B91D39" w:rsidRPr="00A971BF" w:rsidRDefault="00B91D39" w:rsidP="00C7448C">
                  <w:pPr>
                    <w:ind w:right="357"/>
                    <w:jc w:val="center"/>
                    <w:rPr>
                      <w:sz w:val="28"/>
                      <w:szCs w:val="28"/>
                    </w:rPr>
                  </w:pPr>
                </w:p>
                <w:p w:rsidR="00B91D39" w:rsidRPr="00A971BF" w:rsidRDefault="00B91D39" w:rsidP="00905771">
                  <w:pPr>
                    <w:ind w:right="357" w:firstLine="709"/>
                    <w:jc w:val="both"/>
                    <w:rPr>
                      <w:rFonts w:eastAsia="Adobe Song Std L"/>
                      <w:sz w:val="28"/>
                      <w:szCs w:val="28"/>
                    </w:rPr>
                  </w:pPr>
                  <w:r w:rsidRPr="00A971BF">
                    <w:rPr>
                      <w:b/>
                      <w:bCs/>
                      <w:sz w:val="28"/>
                      <w:szCs w:val="28"/>
                    </w:rPr>
                    <w:t>Сроки совещания:</w:t>
                  </w:r>
                  <w:r w:rsidRPr="00A971BF">
                    <w:rPr>
                      <w:sz w:val="28"/>
                      <w:szCs w:val="28"/>
                    </w:rPr>
                    <w:t xml:space="preserve"> 20-23 май </w:t>
                  </w:r>
                  <w:r w:rsidRPr="00A971BF">
                    <w:rPr>
                      <w:rFonts w:eastAsia="Adobe Song Std L"/>
                      <w:sz w:val="28"/>
                      <w:szCs w:val="28"/>
                    </w:rPr>
                    <w:t>2020 г.</w:t>
                  </w:r>
                </w:p>
                <w:p w:rsidR="00B91D39" w:rsidRPr="00A971BF" w:rsidRDefault="00B91D39" w:rsidP="000C305C">
                  <w:pPr>
                    <w:ind w:right="357"/>
                    <w:jc w:val="center"/>
                    <w:rPr>
                      <w:rFonts w:eastAsia="Adobe Song Std L"/>
                      <w:sz w:val="28"/>
                      <w:szCs w:val="28"/>
                    </w:rPr>
                  </w:pPr>
                  <w:r w:rsidRPr="00A971BF">
                    <w:rPr>
                      <w:b/>
                      <w:bCs/>
                      <w:sz w:val="28"/>
                      <w:szCs w:val="28"/>
                    </w:rPr>
                    <w:t>Место проведения:</w:t>
                  </w:r>
                  <w:r w:rsidRPr="00A971BF">
                    <w:rPr>
                      <w:b/>
                      <w:bCs/>
                    </w:rPr>
                    <w:t xml:space="preserve"> </w:t>
                  </w:r>
                  <w:r w:rsidRPr="00A971BF">
                    <w:rPr>
                      <w:rFonts w:eastAsia="Adobe Song Std L"/>
                      <w:sz w:val="28"/>
                      <w:szCs w:val="28"/>
                    </w:rPr>
                    <w:t>ФГБУН Геологический институт Российской академии наук (ГИН РАН),</w:t>
                  </w:r>
                </w:p>
                <w:p w:rsidR="00B91D39" w:rsidRPr="00A971BF" w:rsidRDefault="00B91D39" w:rsidP="000C305C">
                  <w:pPr>
                    <w:ind w:right="357"/>
                    <w:jc w:val="center"/>
                    <w:rPr>
                      <w:rFonts w:eastAsia="Adobe Song Std L"/>
                      <w:sz w:val="28"/>
                      <w:szCs w:val="28"/>
                    </w:rPr>
                  </w:pPr>
                  <w:r w:rsidRPr="00A971BF">
                    <w:rPr>
                      <w:rFonts w:eastAsia="Adobe Song Std L"/>
                      <w:sz w:val="28"/>
                      <w:szCs w:val="28"/>
                    </w:rPr>
                    <w:t xml:space="preserve"> г. Москва</w:t>
                  </w:r>
                </w:p>
                <w:p w:rsidR="00B91D39" w:rsidRPr="00A971BF" w:rsidRDefault="00B91D39" w:rsidP="00905771">
                  <w:pPr>
                    <w:ind w:right="357" w:firstLine="709"/>
                    <w:jc w:val="both"/>
                    <w:rPr>
                      <w:rFonts w:eastAsia="Adobe Song Std L"/>
                      <w:sz w:val="28"/>
                      <w:szCs w:val="28"/>
                    </w:rPr>
                  </w:pPr>
                </w:p>
                <w:p w:rsidR="00B91D39" w:rsidRPr="00A971BF" w:rsidRDefault="00B91D39" w:rsidP="00905771">
                  <w:pPr>
                    <w:ind w:right="357" w:firstLine="709"/>
                    <w:jc w:val="both"/>
                    <w:rPr>
                      <w:sz w:val="28"/>
                      <w:szCs w:val="28"/>
                      <w:u w:val="single"/>
                    </w:rPr>
                  </w:pPr>
                  <w:r w:rsidRPr="00BB0A3D">
                    <w:rPr>
                      <w:sz w:val="28"/>
                      <w:szCs w:val="28"/>
                      <w:lang w:eastAsia="en-US"/>
                    </w:rPr>
                    <w:t xml:space="preserve">Программа Совещания будет включать пленарные/заказные доклады (30 мин), устные сообщения (15 мин) и стендовую сессию. </w:t>
                  </w:r>
                  <w:r w:rsidRPr="00A971BF">
                    <w:rPr>
                      <w:sz w:val="28"/>
                      <w:szCs w:val="28"/>
                    </w:rPr>
                    <w:t xml:space="preserve">Оргкомитет оставляет за собой право </w:t>
                  </w:r>
                  <w:r w:rsidRPr="00A971BF">
                    <w:rPr>
                      <w:sz w:val="28"/>
                      <w:szCs w:val="28"/>
                      <w:u w:val="single"/>
                    </w:rPr>
                    <w:t>отбирать доклады для устных и стендовых сообщений.</w:t>
                  </w:r>
                </w:p>
                <w:p w:rsidR="00B91D39" w:rsidRPr="00A971BF" w:rsidRDefault="00B91D39" w:rsidP="00905771">
                  <w:pPr>
                    <w:ind w:right="357" w:firstLine="709"/>
                    <w:jc w:val="both"/>
                    <w:rPr>
                      <w:rFonts w:eastAsia="Adobe Song Std L"/>
                      <w:sz w:val="28"/>
                      <w:szCs w:val="28"/>
                    </w:rPr>
                  </w:pPr>
                </w:p>
                <w:p w:rsidR="00B91D39" w:rsidRPr="00BB0A3D" w:rsidRDefault="00B91D39" w:rsidP="00905771">
                  <w:pPr>
                    <w:ind w:right="357" w:firstLine="709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 w:rsidRPr="00BB0A3D">
                    <w:rPr>
                      <w:sz w:val="28"/>
                      <w:szCs w:val="28"/>
                      <w:lang w:eastAsia="en-US"/>
                    </w:rPr>
                    <w:t xml:space="preserve">В рамках Совещания предполагается обсудить процессы современного и древнего седиментогенеза и литогенеза в осадочных бассейнах разного возраста и различного геодинамического режима, а также современные подходы и методы в литологии. </w:t>
                  </w:r>
                </w:p>
                <w:p w:rsidR="00B91D39" w:rsidRPr="00A971BF" w:rsidRDefault="00B91D39" w:rsidP="00905771">
                  <w:pPr>
                    <w:ind w:right="357" w:firstLine="709"/>
                    <w:jc w:val="both"/>
                    <w:rPr>
                      <w:rFonts w:eastAsia="Adobe Song Std L"/>
                      <w:sz w:val="28"/>
                      <w:szCs w:val="28"/>
                    </w:rPr>
                  </w:pPr>
                  <w:r>
                    <w:rPr>
                      <w:rFonts w:eastAsia="Adobe Song Std L"/>
                      <w:sz w:val="28"/>
                      <w:szCs w:val="28"/>
                    </w:rPr>
                    <w:t>Главное, на что хотелось бы обратить внимание участников совещания – оргкомитет просит представлять доклады, в той иной мере развивающие и продолжающие методы и подходы, разработанные А.Г.Коссовской и И.В.Хворовой.</w:t>
                  </w:r>
                </w:p>
              </w:txbxContent>
            </v:textbox>
          </v:shape>
        </w:pict>
      </w:r>
    </w:p>
    <w:p w:rsidR="00B91D39" w:rsidRDefault="00B91D39"/>
    <w:p w:rsidR="00B91D39" w:rsidRDefault="00B91D39"/>
    <w:p w:rsidR="00B91D39" w:rsidRDefault="00B91D39"/>
    <w:p w:rsidR="00B91D39" w:rsidRDefault="00B91D39"/>
    <w:p w:rsidR="00B91D39" w:rsidRDefault="00B91D39"/>
    <w:p w:rsidR="00B91D39" w:rsidRPr="000C305C" w:rsidRDefault="00B91D39" w:rsidP="000C305C">
      <w:pPr>
        <w:ind w:right="357"/>
        <w:jc w:val="both"/>
        <w:rPr>
          <w:rFonts w:ascii="Arial" w:hAnsi="Arial" w:cs="Arial"/>
          <w:sz w:val="28"/>
          <w:szCs w:val="28"/>
        </w:rPr>
      </w:pPr>
    </w:p>
    <w:p w:rsidR="00B91D39" w:rsidRDefault="00B91D39"/>
    <w:p w:rsidR="00B91D39" w:rsidRDefault="00B91D39"/>
    <w:p w:rsidR="00B91D39" w:rsidRDefault="00B91D39"/>
    <w:p w:rsidR="00B91D39" w:rsidRDefault="00B91D39"/>
    <w:p w:rsidR="00B91D39" w:rsidRDefault="00B91D39"/>
    <w:p w:rsidR="00B91D39" w:rsidRDefault="00B91D39"/>
    <w:p w:rsidR="00B91D39" w:rsidRDefault="00B91D39"/>
    <w:p w:rsidR="00B91D39" w:rsidRDefault="00B91D39"/>
    <w:p w:rsidR="00B91D39" w:rsidRDefault="00B91D39"/>
    <w:p w:rsidR="00B91D39" w:rsidRDefault="00B91D39"/>
    <w:p w:rsidR="00B91D39" w:rsidRDefault="00B91D39"/>
    <w:p w:rsidR="00B91D39" w:rsidRDefault="00B91D39"/>
    <w:p w:rsidR="00B91D39" w:rsidRDefault="00B91D39"/>
    <w:p w:rsidR="00B91D39" w:rsidRDefault="00B91D39"/>
    <w:p w:rsidR="00B91D39" w:rsidRDefault="00B91D39"/>
    <w:p w:rsidR="00B91D39" w:rsidRDefault="00B91D39"/>
    <w:p w:rsidR="00B91D39" w:rsidRDefault="00B91D39"/>
    <w:p w:rsidR="00B91D39" w:rsidRDefault="00B91D39"/>
    <w:p w:rsidR="00B91D39" w:rsidRDefault="00B91D39"/>
    <w:p w:rsidR="00B91D39" w:rsidRDefault="00B91D39"/>
    <w:p w:rsidR="00B91D39" w:rsidRDefault="00B91D39"/>
    <w:p w:rsidR="00B91D39" w:rsidRDefault="00B91D39"/>
    <w:p w:rsidR="00B91D39" w:rsidRDefault="00B91D39"/>
    <w:p w:rsidR="00B91D39" w:rsidRDefault="00B91D39"/>
    <w:p w:rsidR="00B91D39" w:rsidRDefault="00B91D39"/>
    <w:p w:rsidR="00B91D39" w:rsidRDefault="00B91D39"/>
    <w:p w:rsidR="00B91D39" w:rsidRDefault="00B91D39"/>
    <w:p w:rsidR="00B91D39" w:rsidRDefault="00B91D39"/>
    <w:p w:rsidR="00B91D39" w:rsidRDefault="00B91D39"/>
    <w:p w:rsidR="00B91D39" w:rsidRDefault="00B91D39"/>
    <w:p w:rsidR="00B91D39" w:rsidRDefault="00B91D39" w:rsidP="00ED4CA3"/>
    <w:p w:rsidR="00B91D39" w:rsidRDefault="00B91D39" w:rsidP="00ED4CA3">
      <w:r>
        <w:rPr>
          <w:noProof/>
        </w:rPr>
        <w:pict>
          <v:shape id="_x0000_s1031" type="#_x0000_t202" style="position:absolute;margin-left:32.25pt;margin-top:9.75pt;width:361.1pt;height:509.3pt;z-index:251659776;visibility:visible" stroked="f" strokecolor="#92d050">
            <v:textbox>
              <w:txbxContent>
                <w:p w:rsidR="00B91D39" w:rsidRPr="00BB0A3D" w:rsidRDefault="00B91D39" w:rsidP="00AE0939">
                  <w:pPr>
                    <w:ind w:right="357"/>
                    <w:jc w:val="center"/>
                    <w:rPr>
                      <w:rFonts w:ascii="Calibri" w:hAnsi="Calibri"/>
                      <w:b/>
                      <w:bCs/>
                      <w:lang w:eastAsia="en-US"/>
                    </w:rPr>
                  </w:pPr>
                  <w:r w:rsidRPr="00BB0A3D">
                    <w:rPr>
                      <w:rFonts w:ascii="TimesNewRoman" w:hAnsi="TimesNewRoman"/>
                      <w:b/>
                      <w:bCs/>
                      <w:sz w:val="26"/>
                      <w:szCs w:val="26"/>
                      <w:lang w:eastAsia="en-US"/>
                    </w:rPr>
                    <w:t>Оргкомитет:</w:t>
                  </w:r>
                </w:p>
                <w:p w:rsidR="00B91D39" w:rsidRPr="00773379" w:rsidRDefault="00B91D39" w:rsidP="00AE0939">
                  <w:pPr>
                    <w:ind w:right="357"/>
                    <w:jc w:val="both"/>
                    <w:rPr>
                      <w:b/>
                      <w:bCs/>
                      <w:sz w:val="26"/>
                      <w:szCs w:val="26"/>
                    </w:rPr>
                  </w:pPr>
                  <w:r w:rsidRPr="00BB0A3D">
                    <w:rPr>
                      <w:b/>
                      <w:bCs/>
                      <w:sz w:val="26"/>
                      <w:szCs w:val="26"/>
                      <w:lang w:eastAsia="en-US"/>
                    </w:rPr>
                    <w:t>Дегтярев Кирилл Евгеньевич – Председатель</w:t>
                  </w:r>
                  <w:r w:rsidRPr="00773379">
                    <w:rPr>
                      <w:b/>
                      <w:bCs/>
                      <w:sz w:val="26"/>
                      <w:szCs w:val="26"/>
                    </w:rPr>
                    <w:t xml:space="preserve"> </w:t>
                  </w:r>
                </w:p>
                <w:p w:rsidR="00B91D39" w:rsidRPr="00BB0A3D" w:rsidRDefault="00B91D39" w:rsidP="00AE0939">
                  <w:pPr>
                    <w:ind w:right="357"/>
                    <w:jc w:val="both"/>
                    <w:rPr>
                      <w:b/>
                      <w:bCs/>
                      <w:sz w:val="26"/>
                      <w:szCs w:val="26"/>
                      <w:lang w:eastAsia="en-US"/>
                    </w:rPr>
                  </w:pPr>
                  <w:r w:rsidRPr="00BB0A3D">
                    <w:rPr>
                      <w:b/>
                      <w:bCs/>
                      <w:sz w:val="26"/>
                      <w:szCs w:val="26"/>
                      <w:lang w:eastAsia="en-US"/>
                    </w:rPr>
                    <w:t>Ханчук Александр Иванович</w:t>
                  </w:r>
                </w:p>
                <w:p w:rsidR="00B91D39" w:rsidRPr="00BB0A3D" w:rsidRDefault="00B91D39" w:rsidP="00AE0939">
                  <w:pPr>
                    <w:ind w:right="357"/>
                    <w:jc w:val="both"/>
                    <w:rPr>
                      <w:b/>
                      <w:bCs/>
                      <w:sz w:val="26"/>
                      <w:szCs w:val="26"/>
                      <w:lang w:eastAsia="en-US"/>
                    </w:rPr>
                  </w:pPr>
                  <w:r w:rsidRPr="00BB0A3D">
                    <w:rPr>
                      <w:b/>
                      <w:bCs/>
                      <w:sz w:val="26"/>
                      <w:szCs w:val="26"/>
                      <w:lang w:eastAsia="en-US"/>
                    </w:rPr>
                    <w:t>Маслов Андрей Викторович</w:t>
                  </w:r>
                </w:p>
                <w:p w:rsidR="00B91D39" w:rsidRPr="00BB0A3D" w:rsidRDefault="00B91D39" w:rsidP="00AE0939">
                  <w:pPr>
                    <w:ind w:right="357"/>
                    <w:jc w:val="both"/>
                    <w:rPr>
                      <w:b/>
                      <w:bCs/>
                      <w:sz w:val="26"/>
                      <w:szCs w:val="26"/>
                      <w:lang w:eastAsia="en-US"/>
                    </w:rPr>
                  </w:pPr>
                  <w:r w:rsidRPr="00BB0A3D">
                    <w:rPr>
                      <w:b/>
                      <w:bCs/>
                      <w:sz w:val="26"/>
                      <w:szCs w:val="26"/>
                      <w:lang w:eastAsia="en-US"/>
                    </w:rPr>
                    <w:t>Кузнецов Антон Борисович</w:t>
                  </w:r>
                </w:p>
                <w:p w:rsidR="00B91D39" w:rsidRPr="00BB0A3D" w:rsidRDefault="00B91D39" w:rsidP="00AE0939">
                  <w:pPr>
                    <w:ind w:right="357"/>
                    <w:jc w:val="both"/>
                    <w:rPr>
                      <w:b/>
                      <w:bCs/>
                      <w:sz w:val="26"/>
                      <w:szCs w:val="26"/>
                      <w:lang w:eastAsia="en-US"/>
                    </w:rPr>
                  </w:pPr>
                  <w:r w:rsidRPr="00BB0A3D">
                    <w:rPr>
                      <w:b/>
                      <w:bCs/>
                      <w:sz w:val="26"/>
                      <w:szCs w:val="26"/>
                      <w:lang w:eastAsia="en-US"/>
                    </w:rPr>
                    <w:t>Александрова Галина Николаевна</w:t>
                  </w:r>
                </w:p>
                <w:p w:rsidR="00B91D39" w:rsidRPr="00BB0A3D" w:rsidRDefault="00B91D39" w:rsidP="00AE0939">
                  <w:pPr>
                    <w:ind w:right="357"/>
                    <w:jc w:val="both"/>
                    <w:rPr>
                      <w:b/>
                      <w:bCs/>
                      <w:sz w:val="26"/>
                      <w:szCs w:val="26"/>
                      <w:lang w:eastAsia="en-US"/>
                    </w:rPr>
                  </w:pPr>
                  <w:r w:rsidRPr="00BB0A3D">
                    <w:rPr>
                      <w:b/>
                      <w:bCs/>
                      <w:sz w:val="26"/>
                      <w:szCs w:val="26"/>
                      <w:lang w:eastAsia="en-US"/>
                    </w:rPr>
                    <w:t>Тучкова Марианна Ивановна – Зам.Председателя</w:t>
                  </w:r>
                </w:p>
                <w:p w:rsidR="00B91D39" w:rsidRPr="00BB0A3D" w:rsidRDefault="00B91D39" w:rsidP="00AE0939">
                  <w:pPr>
                    <w:ind w:right="357"/>
                    <w:jc w:val="both"/>
                    <w:rPr>
                      <w:b/>
                      <w:bCs/>
                      <w:sz w:val="26"/>
                      <w:szCs w:val="26"/>
                      <w:lang w:eastAsia="en-US"/>
                    </w:rPr>
                  </w:pPr>
                  <w:r w:rsidRPr="00BB0A3D">
                    <w:rPr>
                      <w:b/>
                      <w:bCs/>
                      <w:sz w:val="26"/>
                      <w:szCs w:val="26"/>
                      <w:lang w:eastAsia="en-US"/>
                    </w:rPr>
                    <w:t>Костылева Виктория Васильевна – Зам.Председателя</w:t>
                  </w:r>
                </w:p>
                <w:p w:rsidR="00B91D39" w:rsidRPr="00BB0A3D" w:rsidRDefault="00B91D39" w:rsidP="00AE0939">
                  <w:pPr>
                    <w:ind w:right="357"/>
                    <w:jc w:val="both"/>
                    <w:rPr>
                      <w:b/>
                      <w:bCs/>
                      <w:sz w:val="26"/>
                      <w:szCs w:val="26"/>
                      <w:lang w:eastAsia="en-US"/>
                    </w:rPr>
                  </w:pPr>
                  <w:r w:rsidRPr="00BB0A3D">
                    <w:rPr>
                      <w:b/>
                      <w:bCs/>
                      <w:sz w:val="26"/>
                      <w:szCs w:val="26"/>
                      <w:lang w:eastAsia="en-US"/>
                    </w:rPr>
                    <w:t>Хераскова Татьяна Николаевна</w:t>
                  </w:r>
                </w:p>
                <w:p w:rsidR="00B91D39" w:rsidRPr="00BB0A3D" w:rsidRDefault="00B91D39" w:rsidP="00AE0939">
                  <w:pPr>
                    <w:ind w:right="357"/>
                    <w:jc w:val="both"/>
                    <w:rPr>
                      <w:b/>
                      <w:bCs/>
                      <w:sz w:val="26"/>
                      <w:szCs w:val="26"/>
                      <w:lang w:eastAsia="en-US"/>
                    </w:rPr>
                  </w:pPr>
                  <w:r w:rsidRPr="00BB0A3D">
                    <w:rPr>
                      <w:b/>
                      <w:bCs/>
                      <w:sz w:val="26"/>
                      <w:szCs w:val="26"/>
                      <w:lang w:eastAsia="en-US"/>
                    </w:rPr>
                    <w:t>Гаврилов Юрий Олегович</w:t>
                  </w:r>
                </w:p>
                <w:p w:rsidR="00B91D39" w:rsidRPr="00BB0A3D" w:rsidRDefault="00B91D39" w:rsidP="00AE0939">
                  <w:pPr>
                    <w:ind w:right="357"/>
                    <w:jc w:val="both"/>
                    <w:rPr>
                      <w:b/>
                      <w:bCs/>
                      <w:sz w:val="26"/>
                      <w:szCs w:val="26"/>
                      <w:lang w:eastAsia="en-US"/>
                    </w:rPr>
                  </w:pPr>
                  <w:r w:rsidRPr="00BB0A3D">
                    <w:rPr>
                      <w:b/>
                      <w:bCs/>
                      <w:sz w:val="26"/>
                      <w:szCs w:val="26"/>
                      <w:lang w:eastAsia="en-US"/>
                    </w:rPr>
                    <w:t>Щепетова Елена Владимировна</w:t>
                  </w:r>
                </w:p>
                <w:p w:rsidR="00B91D39" w:rsidRPr="00BB0A3D" w:rsidRDefault="00B91D39" w:rsidP="00AE0939">
                  <w:pPr>
                    <w:ind w:right="357"/>
                    <w:jc w:val="both"/>
                    <w:rPr>
                      <w:b/>
                      <w:bCs/>
                      <w:sz w:val="26"/>
                      <w:szCs w:val="26"/>
                      <w:lang w:eastAsia="en-US"/>
                    </w:rPr>
                  </w:pPr>
                  <w:r w:rsidRPr="00BB0A3D">
                    <w:rPr>
                      <w:b/>
                      <w:bCs/>
                      <w:sz w:val="26"/>
                      <w:szCs w:val="26"/>
                      <w:lang w:eastAsia="en-US"/>
                    </w:rPr>
                    <w:t>Ученый секретарь: Ватрушкина Елена Владимировна</w:t>
                  </w:r>
                </w:p>
                <w:p w:rsidR="00B91D39" w:rsidRPr="00360888" w:rsidRDefault="00B91D39" w:rsidP="007A3FC3">
                  <w:pPr>
                    <w:spacing w:before="120"/>
                    <w:jc w:val="center"/>
                    <w:rPr>
                      <w:b/>
                      <w:bCs/>
                    </w:rPr>
                  </w:pPr>
                  <w:r w:rsidRPr="00360888">
                    <w:rPr>
                      <w:b/>
                      <w:bCs/>
                    </w:rPr>
                    <w:t>Вниманию авторов!</w:t>
                  </w:r>
                </w:p>
                <w:p w:rsidR="00B91D39" w:rsidRPr="00AE0939" w:rsidRDefault="00B91D39" w:rsidP="00AE0939">
                  <w:pPr>
                    <w:spacing w:line="340" w:lineRule="exact"/>
                    <w:ind w:left="340" w:hanging="340"/>
                    <w:rPr>
                      <w:b/>
                      <w:bCs/>
                      <w:sz w:val="22"/>
                      <w:szCs w:val="22"/>
                    </w:rPr>
                  </w:pPr>
                  <w:r w:rsidRPr="00AE0939">
                    <w:rPr>
                      <w:b/>
                      <w:bCs/>
                      <w:sz w:val="22"/>
                      <w:szCs w:val="22"/>
                    </w:rPr>
                    <w:t>1. Предполагается публикация не более одних тезисов с участием одного автора.</w:t>
                  </w:r>
                </w:p>
                <w:p w:rsidR="00B91D39" w:rsidRPr="00AE0939" w:rsidRDefault="00B91D39" w:rsidP="00AE0939">
                  <w:pPr>
                    <w:pStyle w:val="BodyText2"/>
                    <w:spacing w:after="0" w:line="240" w:lineRule="auto"/>
                    <w:ind w:left="340" w:hanging="340"/>
                    <w:rPr>
                      <w:sz w:val="22"/>
                      <w:szCs w:val="22"/>
                    </w:rPr>
                  </w:pPr>
                  <w:r w:rsidRPr="00AE0939">
                    <w:rPr>
                      <w:sz w:val="22"/>
                      <w:szCs w:val="22"/>
                    </w:rPr>
                    <w:t xml:space="preserve">2. Оргкомитет оставляет за собой право отклонять тезисы докладов, не </w:t>
                  </w:r>
                  <w:r w:rsidRPr="00AE0939">
                    <w:rPr>
                      <w:sz w:val="22"/>
                      <w:szCs w:val="22"/>
                      <w:u w:val="single"/>
                    </w:rPr>
                    <w:t>соответствующие тематике Совещания,</w:t>
                  </w:r>
                  <w:r w:rsidRPr="00AE0939">
                    <w:rPr>
                      <w:sz w:val="22"/>
                      <w:szCs w:val="22"/>
                    </w:rPr>
                    <w:t xml:space="preserve"> а также оформленные не по правилам.</w:t>
                  </w:r>
                </w:p>
                <w:p w:rsidR="00B91D39" w:rsidRPr="00AE0939" w:rsidRDefault="00B91D39" w:rsidP="00AE0939">
                  <w:pPr>
                    <w:pStyle w:val="BodyText2"/>
                    <w:spacing w:after="0" w:line="240" w:lineRule="auto"/>
                    <w:ind w:left="340" w:hanging="340"/>
                    <w:rPr>
                      <w:sz w:val="22"/>
                      <w:szCs w:val="22"/>
                    </w:rPr>
                  </w:pPr>
                  <w:r w:rsidRPr="00AE0939">
                    <w:rPr>
                      <w:sz w:val="22"/>
                      <w:szCs w:val="22"/>
                    </w:rPr>
                    <w:t>3. В Оргкомитет принимаются тезисы только в электронном виде, вложенным файлом.</w:t>
                  </w:r>
                </w:p>
                <w:p w:rsidR="00B91D39" w:rsidRPr="00AE0939" w:rsidRDefault="00B91D39" w:rsidP="00AE0939">
                  <w:pPr>
                    <w:pStyle w:val="BodyText2"/>
                    <w:spacing w:after="0" w:line="240" w:lineRule="auto"/>
                    <w:ind w:left="340" w:hanging="340"/>
                    <w:rPr>
                      <w:sz w:val="22"/>
                      <w:szCs w:val="22"/>
                    </w:rPr>
                  </w:pPr>
                  <w:r w:rsidRPr="00AE0939">
                    <w:rPr>
                      <w:sz w:val="22"/>
                      <w:szCs w:val="22"/>
                    </w:rPr>
                    <w:t xml:space="preserve">4. Тезисы докладов присылаются по адресу: </w:t>
                  </w:r>
                  <w:hyperlink r:id="rId11" w:history="1">
                    <w:r w:rsidRPr="00BB0A3D">
                      <w:rPr>
                        <w:sz w:val="22"/>
                        <w:szCs w:val="22"/>
                        <w:lang w:eastAsia="en-US"/>
                      </w:rPr>
                      <w:t>Lithol2020@ginras.ru</w:t>
                    </w:r>
                  </w:hyperlink>
                </w:p>
                <w:p w:rsidR="00B91D39" w:rsidRPr="00AE0939" w:rsidRDefault="00B91D39" w:rsidP="00AE0939">
                  <w:pPr>
                    <w:pStyle w:val="BodyText2"/>
                    <w:spacing w:after="0" w:line="240" w:lineRule="auto"/>
                    <w:ind w:left="340" w:hanging="340"/>
                    <w:rPr>
                      <w:sz w:val="22"/>
                      <w:szCs w:val="22"/>
                    </w:rPr>
                  </w:pPr>
                  <w:r w:rsidRPr="00AE0939">
                    <w:rPr>
                      <w:sz w:val="22"/>
                      <w:szCs w:val="22"/>
                    </w:rPr>
                    <w:t>5. В subject (тема электронного письма) письма должна быть ключевая фраза с фамилией первого автора. Например: tes.ivanov, tes.petrov. Письма с иным subject открываться не будут из-за вирусных атак.</w:t>
                  </w:r>
                </w:p>
                <w:p w:rsidR="00B91D39" w:rsidRDefault="00B91D39" w:rsidP="007A3FC3">
                  <w:pPr>
                    <w:pStyle w:val="BodyText2"/>
                    <w:spacing w:before="60" w:line="240" w:lineRule="auto"/>
                    <w:ind w:left="340" w:hanging="340"/>
                  </w:pPr>
                  <w:r>
                    <w:t xml:space="preserve">6. </w:t>
                  </w:r>
                  <w:r w:rsidRPr="00876373">
                    <w:t xml:space="preserve">Информацию о Совещании см. на сайте </w:t>
                  </w:r>
                  <w:hyperlink r:id="rId12" w:history="1">
                    <w:r w:rsidRPr="00623015">
                      <w:rPr>
                        <w:rStyle w:val="Hyperlink"/>
                      </w:rPr>
                      <w:t>http://www.ginras.ru</w:t>
                    </w:r>
                  </w:hyperlink>
                </w:p>
                <w:p w:rsidR="00B91D39" w:rsidRPr="00876373" w:rsidRDefault="00B91D39" w:rsidP="007A3FC3">
                  <w:pPr>
                    <w:pStyle w:val="BodyText2"/>
                    <w:spacing w:before="60" w:line="240" w:lineRule="auto"/>
                    <w:ind w:left="340" w:hanging="340"/>
                  </w:pPr>
                </w:p>
                <w:p w:rsidR="00B91D39" w:rsidRPr="0072288E" w:rsidRDefault="00B91D39" w:rsidP="00242734">
                  <w:pPr>
                    <w:pStyle w:val="1"/>
                    <w:spacing w:before="0" w:after="0"/>
                    <w:rPr>
                      <w:i/>
                      <w:iCs/>
                      <w:color w:val="0070C0"/>
                      <w:sz w:val="30"/>
                      <w:szCs w:val="30"/>
                    </w:rPr>
                  </w:pPr>
                  <w:r w:rsidRPr="0072288E">
                    <w:rPr>
                      <w:i/>
                      <w:iCs/>
                      <w:color w:val="0070C0"/>
                      <w:sz w:val="30"/>
                      <w:szCs w:val="30"/>
                    </w:rPr>
                    <w:t>Заявки на участие, те</w:t>
                  </w:r>
                  <w:r>
                    <w:rPr>
                      <w:i/>
                      <w:iCs/>
                      <w:color w:val="0070C0"/>
                      <w:sz w:val="30"/>
                      <w:szCs w:val="30"/>
                    </w:rPr>
                    <w:t>зисы</w:t>
                  </w:r>
                  <w:r w:rsidRPr="0072288E">
                    <w:rPr>
                      <w:i/>
                      <w:iCs/>
                      <w:color w:val="0070C0"/>
                      <w:sz w:val="30"/>
                      <w:szCs w:val="30"/>
                    </w:rPr>
                    <w:t xml:space="preserve"> и названия докладов необходимо представить </w:t>
                  </w:r>
                </w:p>
                <w:p w:rsidR="00B91D39" w:rsidRPr="00BB0A3D" w:rsidRDefault="00B91D39" w:rsidP="007A3FC3">
                  <w:pPr>
                    <w:pStyle w:val="1"/>
                    <w:spacing w:before="0" w:after="0"/>
                    <w:rPr>
                      <w:rFonts w:ascii="Calibri" w:hAnsi="Calibri" w:cs="Times New Roman"/>
                      <w:b w:val="0"/>
                      <w:bCs w:val="0"/>
                      <w:lang w:eastAsia="en-US"/>
                    </w:rPr>
                  </w:pPr>
                  <w:r w:rsidRPr="0072288E">
                    <w:rPr>
                      <w:i/>
                      <w:iCs/>
                      <w:color w:val="0070C0"/>
                      <w:sz w:val="28"/>
                      <w:szCs w:val="28"/>
                    </w:rPr>
                    <w:t xml:space="preserve">до </w:t>
                  </w:r>
                  <w:r w:rsidRPr="00141B26">
                    <w:rPr>
                      <w:i/>
                      <w:iCs/>
                      <w:color w:val="0070C0"/>
                      <w:sz w:val="32"/>
                      <w:szCs w:val="32"/>
                      <w:u w:val="single"/>
                    </w:rPr>
                    <w:t>08 марта 2020 г.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1" o:spid="_x0000_s1032" type="#_x0000_t202" style="position:absolute;margin-left:400pt;margin-top:9.75pt;width:381.35pt;height:509.3pt;z-index:251658752;visibility:visible" stroked="f" strokecolor="#92d050">
            <v:textbox>
              <w:txbxContent>
                <w:p w:rsidR="00B91D39" w:rsidRPr="004E02D5" w:rsidRDefault="00B91D39" w:rsidP="00ED4CA3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4E02D5">
                    <w:rPr>
                      <w:b/>
                      <w:bCs/>
                      <w:sz w:val="28"/>
                      <w:szCs w:val="28"/>
                    </w:rPr>
                    <w:t xml:space="preserve">Консультации и контакты: </w:t>
                  </w:r>
                </w:p>
                <w:p w:rsidR="00B91D39" w:rsidRPr="00BB0A3D" w:rsidRDefault="00B91D39" w:rsidP="00ED4CA3">
                  <w:pPr>
                    <w:ind w:right="357"/>
                    <w:jc w:val="both"/>
                    <w:rPr>
                      <w:lang w:eastAsia="en-US"/>
                    </w:rPr>
                  </w:pPr>
                  <w:r w:rsidRPr="00BB0A3D">
                    <w:rPr>
                      <w:lang w:eastAsia="en-US"/>
                    </w:rPr>
                    <w:t>119017 Москва, Пыжевский пер., д.7</w:t>
                  </w:r>
                  <w:r w:rsidRPr="00BB0A3D">
                    <w:rPr>
                      <w:lang w:eastAsia="en-US"/>
                    </w:rPr>
                    <w:br/>
                    <w:t>Геологический институт РАН:</w:t>
                  </w:r>
                </w:p>
                <w:p w:rsidR="00B91D39" w:rsidRPr="00BB0A3D" w:rsidRDefault="00B91D39" w:rsidP="00ED4CA3">
                  <w:pPr>
                    <w:spacing w:line="276" w:lineRule="auto"/>
                    <w:ind w:right="357"/>
                    <w:jc w:val="both"/>
                    <w:rPr>
                      <w:lang w:eastAsia="en-US"/>
                    </w:rPr>
                  </w:pPr>
                  <w:r w:rsidRPr="00BB0A3D">
                    <w:rPr>
                      <w:lang w:eastAsia="en-US"/>
                    </w:rPr>
                    <w:t>Тучкова Марианна Ивановна телефон (495) 953-70-51</w:t>
                  </w:r>
                  <w:r w:rsidRPr="00BB0A3D">
                    <w:rPr>
                      <w:lang w:eastAsia="en-US"/>
                    </w:rPr>
                    <w:br/>
                    <w:t>Костылева Виктория Васильевна телефон (495) 959-28-06</w:t>
                  </w:r>
                  <w:r w:rsidRPr="00BB0A3D">
                    <w:rPr>
                      <w:lang w:eastAsia="en-US"/>
                    </w:rPr>
                    <w:br/>
                    <w:t>Ватрушкина Елена Владимировна телефон (495) 959-27-54</w:t>
                  </w:r>
                </w:p>
                <w:p w:rsidR="00B91D39" w:rsidRPr="00BB0A3D" w:rsidRDefault="00B91D39" w:rsidP="00ED4CA3">
                  <w:pPr>
                    <w:ind w:right="357"/>
                    <w:jc w:val="both"/>
                    <w:rPr>
                      <w:lang w:eastAsia="en-US"/>
                    </w:rPr>
                  </w:pPr>
                  <w:r w:rsidRPr="00BB0A3D">
                    <w:rPr>
                      <w:lang w:eastAsia="en-US"/>
                    </w:rPr>
                    <w:t xml:space="preserve">электронный адрес: </w:t>
                  </w:r>
                  <w:hyperlink r:id="rId13" w:history="1">
                    <w:r w:rsidRPr="00BB0A3D">
                      <w:rPr>
                        <w:color w:val="FF0000"/>
                        <w:lang w:eastAsia="en-US"/>
                      </w:rPr>
                      <w:t>Lithol2020@ginras.ru</w:t>
                    </w:r>
                  </w:hyperlink>
                </w:p>
                <w:p w:rsidR="00B91D39" w:rsidRPr="004E02D5" w:rsidRDefault="00B91D39" w:rsidP="00ED4CA3">
                  <w:pPr>
                    <w:pStyle w:val="BodyText3"/>
                    <w:spacing w:after="0"/>
                    <w:rPr>
                      <w:sz w:val="24"/>
                      <w:szCs w:val="24"/>
                    </w:rPr>
                  </w:pPr>
                </w:p>
                <w:p w:rsidR="00B91D39" w:rsidRPr="00BB0A3D" w:rsidRDefault="00B91D39" w:rsidP="00ED4CA3">
                  <w:pPr>
                    <w:pStyle w:val="BodyText3"/>
                    <w:spacing w:after="0"/>
                    <w:rPr>
                      <w:b/>
                      <w:bCs/>
                      <w:sz w:val="24"/>
                      <w:szCs w:val="24"/>
                      <w:u w:val="single"/>
                      <w:lang w:eastAsia="en-US"/>
                    </w:rPr>
                  </w:pPr>
                  <w:r w:rsidRPr="004E02D5">
                    <w:rPr>
                      <w:sz w:val="24"/>
                      <w:szCs w:val="24"/>
                      <w:lang w:eastAsia="en-US"/>
                    </w:rPr>
                    <w:t xml:space="preserve">Оргкомитет обращает Ваше внимание на то, что в случае недостаточного финансирования мероприятий по подготовке, организации и проведению Совещания, </w:t>
                  </w:r>
                  <w:r w:rsidRPr="004E02D5">
                    <w:rPr>
                      <w:b/>
                      <w:bCs/>
                      <w:sz w:val="24"/>
                      <w:szCs w:val="24"/>
                      <w:u w:val="single"/>
                      <w:lang w:eastAsia="en-US"/>
                    </w:rPr>
                    <w:t>редакционная подготовка тезисов проводиться не будет, и они будут опубликованы в авторской редакции.</w:t>
                  </w:r>
                </w:p>
                <w:p w:rsidR="00B91D39" w:rsidRPr="00BB0A3D" w:rsidRDefault="00B91D39" w:rsidP="00ED4CA3">
                  <w:pPr>
                    <w:pStyle w:val="BodyText3"/>
                    <w:spacing w:after="0"/>
                    <w:rPr>
                      <w:sz w:val="24"/>
                      <w:szCs w:val="24"/>
                      <w:lang w:eastAsia="en-US"/>
                    </w:rPr>
                  </w:pPr>
                </w:p>
                <w:p w:rsidR="00B91D39" w:rsidRPr="00BB0A3D" w:rsidRDefault="00B91D39" w:rsidP="00ED4CA3">
                  <w:pPr>
                    <w:pStyle w:val="BodyText3"/>
                    <w:spacing w:after="0"/>
                    <w:rPr>
                      <w:sz w:val="24"/>
                      <w:szCs w:val="24"/>
                      <w:lang w:eastAsia="en-US"/>
                    </w:rPr>
                  </w:pPr>
                </w:p>
                <w:p w:rsidR="00B91D39" w:rsidRPr="00BB0A3D" w:rsidRDefault="00B91D39" w:rsidP="00ED4CA3">
                  <w:pPr>
                    <w:pStyle w:val="BodyText3"/>
                    <w:spacing w:after="0"/>
                    <w:rPr>
                      <w:sz w:val="24"/>
                      <w:szCs w:val="24"/>
                      <w:lang w:eastAsia="en-US"/>
                    </w:rPr>
                  </w:pPr>
                </w:p>
                <w:p w:rsidR="00B91D39" w:rsidRPr="004E02D5" w:rsidRDefault="00B91D39" w:rsidP="00ED4CA3">
                  <w:pPr>
                    <w:pStyle w:val="Heading2"/>
                    <w:spacing w:after="120"/>
                    <w:jc w:val="center"/>
                    <w:rPr>
                      <w:i/>
                      <w:iCs/>
                      <w:sz w:val="24"/>
                      <w:szCs w:val="24"/>
                    </w:rPr>
                  </w:pPr>
                  <w:r w:rsidRPr="004E02D5">
                    <w:rPr>
                      <w:i/>
                      <w:iCs/>
                      <w:sz w:val="24"/>
                      <w:szCs w:val="24"/>
                    </w:rPr>
                    <w:t>ОСНОВНЫЕ ЭТАПЫ ОРГАНИЗАЦИИ КОНФЕРЕНЦИИ</w:t>
                  </w:r>
                </w:p>
                <w:tbl>
                  <w:tblPr>
                    <w:tblW w:w="0" w:type="auto"/>
                    <w:tblInd w:w="-106" w:type="dxa"/>
                    <w:tblLook w:val="00A0"/>
                  </w:tblPr>
                  <w:tblGrid>
                    <w:gridCol w:w="2518"/>
                    <w:gridCol w:w="5036"/>
                  </w:tblGrid>
                  <w:tr w:rsidR="00B91D39" w:rsidRPr="004E02D5">
                    <w:tc>
                      <w:tcPr>
                        <w:tcW w:w="2518" w:type="dxa"/>
                        <w:vAlign w:val="center"/>
                      </w:tcPr>
                      <w:p w:rsidR="00B91D39" w:rsidRPr="004E02D5" w:rsidRDefault="00B91D39" w:rsidP="00086275">
                        <w:pPr>
                          <w:pStyle w:val="BodyText3"/>
                          <w:spacing w:after="0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BB0A3D">
                          <w:rPr>
                            <w:b/>
                            <w:bCs/>
                            <w:sz w:val="26"/>
                            <w:szCs w:val="26"/>
                            <w:lang w:eastAsia="en-US"/>
                          </w:rPr>
                          <w:t>10 января 2020 г.</w:t>
                        </w:r>
                      </w:p>
                    </w:tc>
                    <w:tc>
                      <w:tcPr>
                        <w:tcW w:w="5036" w:type="dxa"/>
                      </w:tcPr>
                      <w:p w:rsidR="00B91D39" w:rsidRPr="00BB0A3D" w:rsidRDefault="00B91D39" w:rsidP="001F09CE">
                        <w:pPr>
                          <w:pStyle w:val="BodyText3"/>
                          <w:spacing w:after="0"/>
                          <w:rPr>
                            <w:lang w:eastAsia="en-US"/>
                          </w:rPr>
                        </w:pPr>
                      </w:p>
                      <w:p w:rsidR="00B91D39" w:rsidRPr="004E02D5" w:rsidRDefault="00B91D39" w:rsidP="001F09CE">
                        <w:pPr>
                          <w:pStyle w:val="BodyText3"/>
                          <w:spacing w:after="0"/>
                          <w:rPr>
                            <w:b/>
                            <w:bCs/>
                          </w:rPr>
                        </w:pPr>
                        <w:r w:rsidRPr="00BB0A3D">
                          <w:rPr>
                            <w:sz w:val="24"/>
                            <w:szCs w:val="24"/>
                            <w:lang w:eastAsia="en-US"/>
                          </w:rPr>
                          <w:t xml:space="preserve">Первый циркуляр, </w:t>
                        </w:r>
                        <w:r w:rsidRPr="00BB0A3D">
                          <w:rPr>
                            <w:sz w:val="24"/>
                            <w:szCs w:val="24"/>
                          </w:rPr>
                          <w:t>правила оформления тезисов, начало приема заявок на участие</w:t>
                        </w:r>
                      </w:p>
                    </w:tc>
                  </w:tr>
                  <w:tr w:rsidR="00B91D39" w:rsidRPr="004E02D5">
                    <w:tc>
                      <w:tcPr>
                        <w:tcW w:w="2518" w:type="dxa"/>
                        <w:vAlign w:val="center"/>
                      </w:tcPr>
                      <w:p w:rsidR="00B91D39" w:rsidRPr="004E02D5" w:rsidRDefault="00B91D39" w:rsidP="00242734">
                        <w:pPr>
                          <w:pStyle w:val="BodyText3"/>
                          <w:spacing w:after="0"/>
                          <w:rPr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5036" w:type="dxa"/>
                        <w:vAlign w:val="center"/>
                      </w:tcPr>
                      <w:p w:rsidR="00B91D39" w:rsidRPr="004E02D5" w:rsidRDefault="00B91D39" w:rsidP="001F09CE">
                        <w:pPr>
                          <w:pStyle w:val="Default"/>
                          <w:rPr>
                            <w:b/>
                            <w:bCs/>
                            <w:color w:val="auto"/>
                          </w:rPr>
                        </w:pPr>
                      </w:p>
                    </w:tc>
                  </w:tr>
                  <w:tr w:rsidR="00B91D39" w:rsidRPr="004E02D5">
                    <w:tc>
                      <w:tcPr>
                        <w:tcW w:w="2518" w:type="dxa"/>
                        <w:vAlign w:val="center"/>
                      </w:tcPr>
                      <w:p w:rsidR="00B91D39" w:rsidRPr="004E02D5" w:rsidRDefault="00B91D39" w:rsidP="001F09CE">
                        <w:pPr>
                          <w:pStyle w:val="BodyText3"/>
                          <w:spacing w:after="0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BB0A3D">
                          <w:rPr>
                            <w:b/>
                            <w:bCs/>
                            <w:sz w:val="26"/>
                            <w:szCs w:val="26"/>
                            <w:lang w:eastAsia="en-US"/>
                          </w:rPr>
                          <w:t>8 марта 2020 г.</w:t>
                        </w:r>
                      </w:p>
                    </w:tc>
                    <w:tc>
                      <w:tcPr>
                        <w:tcW w:w="5036" w:type="dxa"/>
                      </w:tcPr>
                      <w:p w:rsidR="00B91D39" w:rsidRPr="00BB0A3D" w:rsidRDefault="00B91D39" w:rsidP="001F09CE">
                        <w:pPr>
                          <w:pStyle w:val="Default"/>
                          <w:rPr>
                            <w:color w:val="auto"/>
                            <w:sz w:val="16"/>
                            <w:szCs w:val="16"/>
                          </w:rPr>
                        </w:pPr>
                      </w:p>
                      <w:p w:rsidR="00B91D39" w:rsidRPr="00086275" w:rsidRDefault="00B91D39" w:rsidP="00086275">
                        <w:pPr>
                          <w:pStyle w:val="Default"/>
                          <w:rPr>
                            <w:b/>
                            <w:bCs/>
                            <w:i/>
                            <w:iCs/>
                            <w:sz w:val="26"/>
                            <w:szCs w:val="26"/>
                          </w:rPr>
                        </w:pPr>
                        <w:r w:rsidRPr="00BB0A3D">
                          <w:rPr>
                            <w:b/>
                            <w:bCs/>
                            <w:i/>
                            <w:iCs/>
                            <w:color w:val="auto"/>
                            <w:sz w:val="26"/>
                            <w:szCs w:val="26"/>
                          </w:rPr>
                          <w:t xml:space="preserve">Конечный срок приема тезисов </w:t>
                        </w:r>
                      </w:p>
                    </w:tc>
                  </w:tr>
                  <w:tr w:rsidR="00B91D39" w:rsidRPr="004E02D5">
                    <w:tc>
                      <w:tcPr>
                        <w:tcW w:w="2518" w:type="dxa"/>
                        <w:vAlign w:val="center"/>
                      </w:tcPr>
                      <w:p w:rsidR="00B91D39" w:rsidRPr="00BB0A3D" w:rsidRDefault="00B91D39" w:rsidP="001F09CE">
                        <w:pPr>
                          <w:pStyle w:val="BodyText3"/>
                          <w:spacing w:after="0"/>
                          <w:rPr>
                            <w:lang w:eastAsia="en-US"/>
                          </w:rPr>
                        </w:pPr>
                      </w:p>
                      <w:p w:rsidR="00B91D39" w:rsidRPr="004E02D5" w:rsidRDefault="00B91D39" w:rsidP="001F09CE">
                        <w:pPr>
                          <w:pStyle w:val="BodyText3"/>
                          <w:spacing w:after="0"/>
                          <w:rPr>
                            <w:b/>
                            <w:bCs/>
                            <w:sz w:val="26"/>
                            <w:szCs w:val="26"/>
                            <w:highlight w:val="yellow"/>
                          </w:rPr>
                        </w:pPr>
                        <w:r w:rsidRPr="00BB0A3D">
                          <w:rPr>
                            <w:b/>
                            <w:bCs/>
                            <w:sz w:val="26"/>
                            <w:szCs w:val="26"/>
                            <w:lang w:eastAsia="en-US"/>
                          </w:rPr>
                          <w:t>10 мая 2020 г.</w:t>
                        </w:r>
                      </w:p>
                    </w:tc>
                    <w:tc>
                      <w:tcPr>
                        <w:tcW w:w="5036" w:type="dxa"/>
                      </w:tcPr>
                      <w:p w:rsidR="00B91D39" w:rsidRPr="00BB0A3D" w:rsidRDefault="00B91D39" w:rsidP="001F09CE">
                        <w:pPr>
                          <w:pStyle w:val="BodyText3"/>
                          <w:spacing w:after="0"/>
                          <w:rPr>
                            <w:lang w:eastAsia="en-US"/>
                          </w:rPr>
                        </w:pPr>
                      </w:p>
                      <w:p w:rsidR="00B91D39" w:rsidRPr="00BB0A3D" w:rsidRDefault="00B91D39" w:rsidP="001F09CE">
                        <w:pPr>
                          <w:pStyle w:val="BodyText3"/>
                          <w:spacing w:after="0"/>
                          <w:rPr>
                            <w:sz w:val="24"/>
                            <w:szCs w:val="24"/>
                            <w:lang w:eastAsia="en-US"/>
                          </w:rPr>
                        </w:pPr>
                        <w:r w:rsidRPr="00BB0A3D">
                          <w:rPr>
                            <w:sz w:val="24"/>
                            <w:szCs w:val="24"/>
                            <w:lang w:eastAsia="en-US"/>
                          </w:rPr>
                          <w:t>Второй циркуляр, программа конференции</w:t>
                        </w:r>
                      </w:p>
                    </w:tc>
                  </w:tr>
                  <w:tr w:rsidR="00B91D39" w:rsidRPr="004E02D5">
                    <w:tc>
                      <w:tcPr>
                        <w:tcW w:w="2518" w:type="dxa"/>
                        <w:vAlign w:val="center"/>
                      </w:tcPr>
                      <w:p w:rsidR="00B91D39" w:rsidRPr="00BB0A3D" w:rsidRDefault="00B91D39" w:rsidP="001F09CE">
                        <w:pPr>
                          <w:pStyle w:val="BodyText3"/>
                          <w:spacing w:after="0"/>
                          <w:rPr>
                            <w:lang w:eastAsia="en-US"/>
                          </w:rPr>
                        </w:pPr>
                      </w:p>
                      <w:p w:rsidR="00B91D39" w:rsidRPr="00BB0A3D" w:rsidRDefault="00B91D39" w:rsidP="001F09CE">
                        <w:pPr>
                          <w:pStyle w:val="BodyText3"/>
                          <w:spacing w:after="0"/>
                          <w:rPr>
                            <w:lang w:eastAsia="en-US"/>
                          </w:rPr>
                        </w:pPr>
                      </w:p>
                      <w:p w:rsidR="00B91D39" w:rsidRPr="004E02D5" w:rsidRDefault="00B91D39" w:rsidP="001F09CE">
                        <w:pPr>
                          <w:pStyle w:val="BodyText3"/>
                          <w:spacing w:after="0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BB0A3D">
                          <w:rPr>
                            <w:b/>
                            <w:bCs/>
                            <w:sz w:val="26"/>
                            <w:szCs w:val="26"/>
                            <w:lang w:eastAsia="en-US"/>
                          </w:rPr>
                          <w:t>20-23 мая 2020 г.</w:t>
                        </w:r>
                      </w:p>
                    </w:tc>
                    <w:tc>
                      <w:tcPr>
                        <w:tcW w:w="5036" w:type="dxa"/>
                      </w:tcPr>
                      <w:p w:rsidR="00B91D39" w:rsidRPr="00BB0A3D" w:rsidRDefault="00B91D39" w:rsidP="000B306F">
                        <w:pPr>
                          <w:pStyle w:val="BodyText3"/>
                          <w:spacing w:after="0"/>
                          <w:rPr>
                            <w:lang w:eastAsia="en-US"/>
                          </w:rPr>
                        </w:pPr>
                      </w:p>
                      <w:p w:rsidR="00B91D39" w:rsidRPr="00BB0A3D" w:rsidRDefault="00B91D39" w:rsidP="000B306F">
                        <w:pPr>
                          <w:pStyle w:val="BodyText3"/>
                          <w:spacing w:after="0"/>
                          <w:rPr>
                            <w:lang w:eastAsia="en-US"/>
                          </w:rPr>
                        </w:pPr>
                      </w:p>
                      <w:p w:rsidR="00B91D39" w:rsidRPr="00BB0A3D" w:rsidRDefault="00B91D39" w:rsidP="001F09CE">
                        <w:pPr>
                          <w:pStyle w:val="BodyText3"/>
                          <w:spacing w:after="0"/>
                          <w:rPr>
                            <w:sz w:val="24"/>
                            <w:szCs w:val="24"/>
                            <w:lang w:eastAsia="en-US"/>
                          </w:rPr>
                        </w:pPr>
                        <w:r w:rsidRPr="00BB0A3D">
                          <w:rPr>
                            <w:sz w:val="24"/>
                            <w:szCs w:val="24"/>
                            <w:lang w:eastAsia="en-US"/>
                          </w:rPr>
                          <w:t>Проведение конференции</w:t>
                        </w:r>
                      </w:p>
                    </w:tc>
                  </w:tr>
                </w:tbl>
                <w:p w:rsidR="00B91D39" w:rsidRPr="00CB6FAE" w:rsidRDefault="00B91D39" w:rsidP="00ED4CA3">
                  <w:pPr>
                    <w:ind w:right="357" w:firstLine="709"/>
                    <w:jc w:val="both"/>
                    <w:rPr>
                      <w:rFonts w:ascii="Arial" w:eastAsia="Adobe Song Std L" w:hAnsi="Arial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10" o:spid="_x0000_s1033" type="#_x0000_t202" style="position:absolute;margin-left:32.25pt;margin-top:9.75pt;width:361.1pt;height:509.3pt;z-index:251657728;visibility:visible" stroked="f" strokecolor="#92d050">
            <v:textbox>
              <w:txbxContent>
                <w:p w:rsidR="00B91D39" w:rsidRDefault="00B91D39" w:rsidP="00ED4CA3">
                  <w:pPr>
                    <w:jc w:val="center"/>
                  </w:pPr>
                </w:p>
                <w:p w:rsidR="00B91D39" w:rsidRPr="00BB0A3D" w:rsidRDefault="00B91D39" w:rsidP="00ED4CA3">
                  <w:pPr>
                    <w:ind w:right="357"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  <w:lang w:eastAsia="en-US"/>
                    </w:rPr>
                  </w:pPr>
                  <w:r w:rsidRPr="00BB0A3D">
                    <w:rPr>
                      <w:rFonts w:ascii="TimesNewRoman" w:hAnsi="TimesNewRoman"/>
                      <w:b/>
                      <w:bCs/>
                      <w:sz w:val="28"/>
                      <w:szCs w:val="28"/>
                      <w:lang w:eastAsia="en-US"/>
                    </w:rPr>
                    <w:t>Оргкомитет:</w:t>
                  </w:r>
                </w:p>
                <w:p w:rsidR="00B91D39" w:rsidRPr="00BB0A3D" w:rsidRDefault="00B91D39" w:rsidP="00ED4CA3">
                  <w:pPr>
                    <w:ind w:right="357"/>
                    <w:jc w:val="both"/>
                    <w:rPr>
                      <w:rFonts w:ascii="Calibri" w:hAnsi="Calibri"/>
                      <w:sz w:val="26"/>
                      <w:szCs w:val="26"/>
                      <w:lang w:eastAsia="en-US"/>
                    </w:rPr>
                  </w:pPr>
                </w:p>
                <w:p w:rsidR="00B91D39" w:rsidRPr="000C305C" w:rsidRDefault="00B91D39" w:rsidP="00ED4CA3">
                  <w:pPr>
                    <w:ind w:right="357"/>
                    <w:jc w:val="both"/>
                    <w:rPr>
                      <w:sz w:val="26"/>
                      <w:szCs w:val="26"/>
                    </w:rPr>
                  </w:pPr>
                  <w:r w:rsidRPr="00BB0A3D">
                    <w:rPr>
                      <w:rFonts w:ascii="TimesNewRoman" w:hAnsi="TimesNewRoman"/>
                      <w:sz w:val="26"/>
                      <w:szCs w:val="26"/>
                      <w:lang w:eastAsia="en-US"/>
                    </w:rPr>
                    <w:t>Дегтярев Кирилл Евгеньевич – Председатель</w:t>
                  </w:r>
                  <w:r w:rsidRPr="000C305C">
                    <w:rPr>
                      <w:sz w:val="26"/>
                      <w:szCs w:val="26"/>
                    </w:rPr>
                    <w:t xml:space="preserve"> </w:t>
                  </w:r>
                </w:p>
                <w:p w:rsidR="00B91D39" w:rsidRPr="00BB0A3D" w:rsidRDefault="00B91D39" w:rsidP="00ED4CA3">
                  <w:pPr>
                    <w:ind w:right="357"/>
                    <w:jc w:val="both"/>
                    <w:rPr>
                      <w:rFonts w:ascii="TimesNewRoman" w:hAnsi="TimesNewRoman"/>
                      <w:sz w:val="26"/>
                      <w:szCs w:val="26"/>
                      <w:lang w:eastAsia="en-US"/>
                    </w:rPr>
                  </w:pPr>
                  <w:r w:rsidRPr="00BB0A3D">
                    <w:rPr>
                      <w:rFonts w:ascii="TimesNewRoman" w:hAnsi="TimesNewRoman"/>
                      <w:sz w:val="26"/>
                      <w:szCs w:val="26"/>
                      <w:lang w:eastAsia="en-US"/>
                    </w:rPr>
                    <w:t>Ханчук Александр Иванович</w:t>
                  </w:r>
                </w:p>
                <w:p w:rsidR="00B91D39" w:rsidRPr="00BB0A3D" w:rsidRDefault="00B91D39" w:rsidP="00ED4CA3">
                  <w:pPr>
                    <w:ind w:right="357"/>
                    <w:jc w:val="both"/>
                    <w:rPr>
                      <w:rFonts w:ascii="TimesNewRoman" w:hAnsi="TimesNewRoman"/>
                      <w:sz w:val="26"/>
                      <w:szCs w:val="26"/>
                      <w:lang w:eastAsia="en-US"/>
                    </w:rPr>
                  </w:pPr>
                  <w:r w:rsidRPr="00BB0A3D">
                    <w:rPr>
                      <w:rFonts w:ascii="TimesNewRoman" w:hAnsi="TimesNewRoman"/>
                      <w:sz w:val="26"/>
                      <w:szCs w:val="26"/>
                      <w:lang w:eastAsia="en-US"/>
                    </w:rPr>
                    <w:t>Маслов Андрей Викторович</w:t>
                  </w:r>
                </w:p>
                <w:p w:rsidR="00B91D39" w:rsidRPr="00BB0A3D" w:rsidRDefault="00B91D39" w:rsidP="00ED4CA3">
                  <w:pPr>
                    <w:ind w:right="357"/>
                    <w:jc w:val="both"/>
                    <w:rPr>
                      <w:rFonts w:ascii="TimesNewRoman" w:hAnsi="TimesNewRoman"/>
                      <w:sz w:val="26"/>
                      <w:szCs w:val="26"/>
                      <w:lang w:eastAsia="en-US"/>
                    </w:rPr>
                  </w:pPr>
                  <w:r w:rsidRPr="00BB0A3D">
                    <w:rPr>
                      <w:rFonts w:ascii="TimesNewRoman" w:hAnsi="TimesNewRoman"/>
                      <w:sz w:val="26"/>
                      <w:szCs w:val="26"/>
                      <w:lang w:eastAsia="en-US"/>
                    </w:rPr>
                    <w:t>Кузнецов Антон Борисович</w:t>
                  </w:r>
                </w:p>
                <w:p w:rsidR="00B91D39" w:rsidRPr="00BB0A3D" w:rsidRDefault="00B91D39" w:rsidP="00ED4CA3">
                  <w:pPr>
                    <w:ind w:right="357"/>
                    <w:jc w:val="both"/>
                    <w:rPr>
                      <w:rFonts w:ascii="TimesNewRoman" w:hAnsi="TimesNewRoman"/>
                      <w:sz w:val="26"/>
                      <w:szCs w:val="26"/>
                      <w:lang w:eastAsia="en-US"/>
                    </w:rPr>
                  </w:pPr>
                  <w:r w:rsidRPr="00BB0A3D">
                    <w:rPr>
                      <w:rFonts w:ascii="TimesNewRoman" w:hAnsi="TimesNewRoman"/>
                      <w:sz w:val="26"/>
                      <w:szCs w:val="26"/>
                      <w:lang w:eastAsia="en-US"/>
                    </w:rPr>
                    <w:t>Александрова Галина Николаевна</w:t>
                  </w:r>
                </w:p>
                <w:p w:rsidR="00B91D39" w:rsidRPr="00BB0A3D" w:rsidRDefault="00B91D39" w:rsidP="00ED4CA3">
                  <w:pPr>
                    <w:ind w:right="357"/>
                    <w:jc w:val="both"/>
                    <w:rPr>
                      <w:rFonts w:ascii="TimesNewRoman" w:hAnsi="TimesNewRoman"/>
                      <w:sz w:val="26"/>
                      <w:szCs w:val="26"/>
                      <w:lang w:eastAsia="en-US"/>
                    </w:rPr>
                  </w:pPr>
                  <w:r w:rsidRPr="00BB0A3D">
                    <w:rPr>
                      <w:rFonts w:ascii="TimesNewRoman" w:hAnsi="TimesNewRoman"/>
                      <w:sz w:val="26"/>
                      <w:szCs w:val="26"/>
                      <w:lang w:eastAsia="en-US"/>
                    </w:rPr>
                    <w:t>Тучкова Марианна Ивановна – Зам.Председателя</w:t>
                  </w:r>
                </w:p>
                <w:p w:rsidR="00B91D39" w:rsidRPr="00BB0A3D" w:rsidRDefault="00B91D39" w:rsidP="00ED4CA3">
                  <w:pPr>
                    <w:ind w:right="357"/>
                    <w:jc w:val="both"/>
                    <w:rPr>
                      <w:rFonts w:ascii="TimesNewRoman" w:hAnsi="TimesNewRoman"/>
                      <w:sz w:val="26"/>
                      <w:szCs w:val="26"/>
                      <w:lang w:eastAsia="en-US"/>
                    </w:rPr>
                  </w:pPr>
                  <w:r w:rsidRPr="00BB0A3D">
                    <w:rPr>
                      <w:rFonts w:ascii="TimesNewRoman" w:hAnsi="TimesNewRoman"/>
                      <w:sz w:val="25"/>
                      <w:szCs w:val="25"/>
                      <w:lang w:eastAsia="en-US"/>
                    </w:rPr>
                    <w:t>Костылева Виктория Васильевна – Зам.Председателя</w:t>
                  </w:r>
                </w:p>
                <w:p w:rsidR="00B91D39" w:rsidRPr="00BB0A3D" w:rsidRDefault="00B91D39" w:rsidP="00ED4CA3">
                  <w:pPr>
                    <w:ind w:right="357"/>
                    <w:jc w:val="both"/>
                    <w:rPr>
                      <w:rFonts w:ascii="TimesNewRoman" w:hAnsi="TimesNewRoman"/>
                      <w:sz w:val="26"/>
                      <w:szCs w:val="26"/>
                      <w:lang w:eastAsia="en-US"/>
                    </w:rPr>
                  </w:pPr>
                  <w:r w:rsidRPr="00BB0A3D">
                    <w:rPr>
                      <w:rFonts w:ascii="TimesNewRoman" w:hAnsi="TimesNewRoman"/>
                      <w:sz w:val="26"/>
                      <w:szCs w:val="26"/>
                      <w:lang w:eastAsia="en-US"/>
                    </w:rPr>
                    <w:t>Хераскова Татьяна Николаевна</w:t>
                  </w:r>
                </w:p>
                <w:p w:rsidR="00B91D39" w:rsidRPr="00BB0A3D" w:rsidRDefault="00B91D39" w:rsidP="00ED4CA3">
                  <w:pPr>
                    <w:ind w:right="357"/>
                    <w:jc w:val="both"/>
                    <w:rPr>
                      <w:rFonts w:ascii="TimesNewRoman" w:hAnsi="TimesNewRoman"/>
                      <w:sz w:val="25"/>
                      <w:szCs w:val="25"/>
                      <w:lang w:eastAsia="en-US"/>
                    </w:rPr>
                  </w:pPr>
                  <w:r w:rsidRPr="00BB0A3D">
                    <w:rPr>
                      <w:rFonts w:ascii="TimesNewRoman" w:hAnsi="TimesNewRoman"/>
                      <w:sz w:val="26"/>
                      <w:szCs w:val="26"/>
                      <w:lang w:eastAsia="en-US"/>
                    </w:rPr>
                    <w:t>Щепетова Елена Владимировна</w:t>
                  </w:r>
                </w:p>
                <w:p w:rsidR="00B91D39" w:rsidRPr="00865A61" w:rsidRDefault="00B91D39" w:rsidP="00ED4CA3">
                  <w:pPr>
                    <w:rPr>
                      <w:sz w:val="28"/>
                      <w:szCs w:val="28"/>
                    </w:rPr>
                  </w:pPr>
                  <w:bookmarkStart w:id="0" w:name="_GoBack"/>
                  <w:bookmarkEnd w:id="0"/>
                </w:p>
                <w:p w:rsidR="00B91D39" w:rsidRPr="00865A61" w:rsidRDefault="00B91D39" w:rsidP="00ED4CA3">
                  <w:pPr>
                    <w:rPr>
                      <w:sz w:val="28"/>
                      <w:szCs w:val="28"/>
                    </w:rPr>
                  </w:pPr>
                </w:p>
                <w:p w:rsidR="00B91D39" w:rsidRPr="00BB0A3D" w:rsidRDefault="00B91D39" w:rsidP="00ED4CA3">
                  <w:pPr>
                    <w:ind w:right="357"/>
                    <w:jc w:val="both"/>
                    <w:rPr>
                      <w:rFonts w:ascii="Calibri" w:hAnsi="Calibri"/>
                      <w:b/>
                      <w:bCs/>
                      <w:lang w:eastAsia="en-US"/>
                    </w:rPr>
                  </w:pPr>
                  <w:r w:rsidRPr="00BB0A3D">
                    <w:rPr>
                      <w:rFonts w:ascii="TimesNewRoman" w:hAnsi="TimesNewRoman"/>
                      <w:b/>
                      <w:bCs/>
                      <w:lang w:eastAsia="en-US"/>
                    </w:rPr>
                    <w:t xml:space="preserve">Ученый секретарь: </w:t>
                  </w:r>
                  <w:r w:rsidRPr="00BB0A3D">
                    <w:rPr>
                      <w:rFonts w:ascii="Calibri" w:hAnsi="Calibri"/>
                      <w:b/>
                      <w:bCs/>
                      <w:lang w:eastAsia="en-US"/>
                    </w:rPr>
                    <w:t xml:space="preserve"> </w:t>
                  </w:r>
                  <w:r w:rsidRPr="00BB0A3D">
                    <w:rPr>
                      <w:rFonts w:ascii="TimesNewRoman" w:hAnsi="TimesNewRoman"/>
                      <w:b/>
                      <w:bCs/>
                      <w:lang w:eastAsia="en-US"/>
                    </w:rPr>
                    <w:t>Ватрушкина Елена Владимировна</w:t>
                  </w:r>
                </w:p>
              </w:txbxContent>
            </v:textbox>
          </v:shape>
        </w:pict>
      </w:r>
    </w:p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 w:rsidP="00ED4CA3">
      <w:r>
        <w:rPr>
          <w:noProof/>
        </w:rPr>
        <w:pict>
          <v:shape id="_x0000_s1034" type="#_x0000_t202" style="position:absolute;margin-left:400pt;margin-top:9.75pt;width:381.35pt;height:537.45pt;z-index:251661824;visibility:visible" stroked="f" strokecolor="#92d050">
            <v:textbox>
              <w:txbxContent>
                <w:p w:rsidR="00B91D39" w:rsidRPr="00876373" w:rsidRDefault="00B91D39" w:rsidP="000904AB">
                  <w:pPr>
                    <w:pStyle w:val="Heading2"/>
                    <w:ind w:left="0" w:right="0"/>
                    <w:jc w:val="center"/>
                  </w:pPr>
                  <w:r w:rsidRPr="00876373">
                    <w:t>Регистрационная карточка</w:t>
                  </w:r>
                </w:p>
                <w:p w:rsidR="00B91D39" w:rsidRDefault="00B91D39" w:rsidP="000904AB">
                  <w:pPr>
                    <w:rPr>
                      <w:sz w:val="22"/>
                      <w:szCs w:val="22"/>
                    </w:rPr>
                  </w:pPr>
                  <w:r w:rsidRPr="00876373">
                    <w:rPr>
                      <w:sz w:val="22"/>
                      <w:szCs w:val="22"/>
                    </w:rPr>
                    <w:t xml:space="preserve">1. </w:t>
                  </w:r>
                  <w:r w:rsidRPr="00BA2072">
                    <w:rPr>
                      <w:b/>
                      <w:bCs/>
                      <w:sz w:val="22"/>
                      <w:szCs w:val="22"/>
                      <w:u w:val="single"/>
                    </w:rPr>
                    <w:t>Форма доклада</w:t>
                  </w:r>
                  <w:r w:rsidRPr="00876373">
                    <w:rPr>
                      <w:sz w:val="22"/>
                      <w:szCs w:val="22"/>
                    </w:rPr>
                    <w:t xml:space="preserve"> (указать):            устный        стендовый</w:t>
                  </w:r>
                </w:p>
                <w:p w:rsidR="00B91D39" w:rsidRPr="00876373" w:rsidRDefault="00B91D39" w:rsidP="000904AB">
                  <w:pPr>
                    <w:rPr>
                      <w:sz w:val="22"/>
                      <w:szCs w:val="22"/>
                    </w:rPr>
                  </w:pPr>
                  <w:r w:rsidRPr="00876373">
                    <w:rPr>
                      <w:sz w:val="22"/>
                      <w:szCs w:val="22"/>
                    </w:rPr>
                    <w:t xml:space="preserve">2. Фамилия, имя, отчество </w:t>
                  </w:r>
                  <w:r>
                    <w:rPr>
                      <w:sz w:val="22"/>
                      <w:szCs w:val="22"/>
                    </w:rPr>
                    <w:t>…………………………….</w:t>
                  </w:r>
                </w:p>
                <w:p w:rsidR="00B91D39" w:rsidRPr="00876373" w:rsidRDefault="00B91D39" w:rsidP="000904AB">
                  <w:pPr>
                    <w:rPr>
                      <w:sz w:val="22"/>
                      <w:szCs w:val="22"/>
                    </w:rPr>
                  </w:pPr>
                  <w:r w:rsidRPr="00876373">
                    <w:rPr>
                      <w:sz w:val="22"/>
                      <w:szCs w:val="22"/>
                    </w:rPr>
                    <w:t>3.</w:t>
                  </w:r>
                  <w:r w:rsidRPr="00450C65">
                    <w:rPr>
                      <w:sz w:val="22"/>
                      <w:szCs w:val="22"/>
                    </w:rPr>
                    <w:t xml:space="preserve"> </w:t>
                  </w:r>
                  <w:r w:rsidRPr="00876373">
                    <w:rPr>
                      <w:sz w:val="22"/>
                      <w:szCs w:val="22"/>
                    </w:rPr>
                    <w:t>Учен</w:t>
                  </w:r>
                  <w:r>
                    <w:rPr>
                      <w:sz w:val="22"/>
                      <w:szCs w:val="22"/>
                    </w:rPr>
                    <w:t>ая степень и</w:t>
                  </w:r>
                  <w:r w:rsidRPr="00876373">
                    <w:rPr>
                      <w:sz w:val="22"/>
                      <w:szCs w:val="22"/>
                    </w:rPr>
                    <w:t xml:space="preserve"> звание</w:t>
                  </w:r>
                  <w:r>
                    <w:rPr>
                      <w:sz w:val="22"/>
                      <w:szCs w:val="22"/>
                    </w:rPr>
                    <w:t xml:space="preserve"> ……………………………</w:t>
                  </w:r>
                </w:p>
                <w:p w:rsidR="00B91D39" w:rsidRPr="00876373" w:rsidRDefault="00B91D39" w:rsidP="000904AB">
                  <w:pPr>
                    <w:rPr>
                      <w:sz w:val="22"/>
                      <w:szCs w:val="22"/>
                    </w:rPr>
                  </w:pPr>
                  <w:r w:rsidRPr="00876373">
                    <w:rPr>
                      <w:sz w:val="22"/>
                      <w:szCs w:val="22"/>
                    </w:rPr>
                    <w:t>4. Организация</w:t>
                  </w:r>
                  <w:r>
                    <w:rPr>
                      <w:sz w:val="22"/>
                      <w:szCs w:val="22"/>
                    </w:rPr>
                    <w:t xml:space="preserve"> …………………………………………</w:t>
                  </w:r>
                </w:p>
                <w:p w:rsidR="00B91D39" w:rsidRDefault="00B91D39" w:rsidP="000904AB">
                  <w:pPr>
                    <w:rPr>
                      <w:sz w:val="22"/>
                      <w:szCs w:val="22"/>
                    </w:rPr>
                  </w:pPr>
                  <w:r w:rsidRPr="00876373">
                    <w:rPr>
                      <w:sz w:val="22"/>
                      <w:szCs w:val="22"/>
                    </w:rPr>
                    <w:t>5. Почтовый адрес ……………………………………..</w:t>
                  </w:r>
                </w:p>
                <w:p w:rsidR="00B91D39" w:rsidRPr="00876373" w:rsidRDefault="00B91D39" w:rsidP="000904AB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6. </w:t>
                  </w:r>
                  <w:r w:rsidRPr="00876373">
                    <w:rPr>
                      <w:sz w:val="22"/>
                      <w:szCs w:val="22"/>
                    </w:rPr>
                    <w:t>Телефон, факс, e-mail ………………………………</w:t>
                  </w:r>
                </w:p>
                <w:p w:rsidR="00B91D39" w:rsidRPr="002E798F" w:rsidRDefault="00B91D39" w:rsidP="000904AB">
                  <w:pPr>
                    <w:pStyle w:val="Heading3"/>
                    <w:spacing w:before="0"/>
                    <w:jc w:val="center"/>
                    <w:rPr>
                      <w:color w:val="auto"/>
                    </w:rPr>
                  </w:pPr>
                  <w:r w:rsidRPr="002E798F">
                    <w:rPr>
                      <w:color w:val="auto"/>
                    </w:rPr>
                    <w:t>Аннотация</w:t>
                  </w:r>
                </w:p>
                <w:p w:rsidR="00B91D39" w:rsidRDefault="00B91D39" w:rsidP="000904AB">
                  <w:pPr>
                    <w:rPr>
                      <w:i/>
                      <w:iCs/>
                      <w:sz w:val="22"/>
                      <w:szCs w:val="22"/>
                    </w:rPr>
                  </w:pPr>
                  <w:r w:rsidRPr="00876373">
                    <w:rPr>
                      <w:sz w:val="22"/>
                      <w:szCs w:val="22"/>
                    </w:rPr>
                    <w:t>Краткая аннотация (</w:t>
                  </w:r>
                  <w:r>
                    <w:rPr>
                      <w:sz w:val="22"/>
                      <w:szCs w:val="22"/>
                    </w:rPr>
                    <w:t>5</w:t>
                  </w:r>
                  <w:r w:rsidRPr="00876373">
                    <w:rPr>
                      <w:sz w:val="22"/>
                      <w:szCs w:val="22"/>
                    </w:rPr>
                    <w:t>-1</w:t>
                  </w:r>
                  <w:r>
                    <w:rPr>
                      <w:sz w:val="22"/>
                      <w:szCs w:val="22"/>
                    </w:rPr>
                    <w:t>0</w:t>
                  </w:r>
                  <w:r w:rsidRPr="00876373">
                    <w:rPr>
                      <w:sz w:val="22"/>
                      <w:szCs w:val="22"/>
                    </w:rPr>
                    <w:t xml:space="preserve"> строк), отражающая суть </w:t>
                  </w:r>
                  <w:r w:rsidRPr="007675D4">
                    <w:rPr>
                      <w:sz w:val="22"/>
                      <w:szCs w:val="22"/>
                    </w:rPr>
                    <w:t>работы</w:t>
                  </w:r>
                  <w:r w:rsidRPr="007675D4">
                    <w:rPr>
                      <w:i/>
                      <w:iCs/>
                      <w:sz w:val="22"/>
                      <w:szCs w:val="22"/>
                    </w:rPr>
                    <w:t xml:space="preserve"> (при публикации тезисов не используется)</w:t>
                  </w:r>
                </w:p>
                <w:p w:rsidR="00B91D39" w:rsidRPr="00772DFA" w:rsidRDefault="00B91D39" w:rsidP="000904AB">
                  <w:pPr>
                    <w:rPr>
                      <w:i/>
                      <w:iCs/>
                      <w:sz w:val="20"/>
                      <w:szCs w:val="20"/>
                    </w:rPr>
                  </w:pPr>
                </w:p>
                <w:p w:rsidR="00B91D39" w:rsidRPr="00BB0A3D" w:rsidRDefault="00B91D39" w:rsidP="00BA2072">
                  <w:pPr>
                    <w:jc w:val="center"/>
                  </w:pPr>
                  <w:r w:rsidRPr="00BB0A3D">
                    <w:t>Пример оформления тезисов (Лист формата А4).</w:t>
                  </w:r>
                </w:p>
                <w:p w:rsidR="00B91D39" w:rsidRPr="00BA2072" w:rsidRDefault="00B91D39" w:rsidP="00BA2072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B91D39" w:rsidRPr="00F072AC" w:rsidRDefault="00B91D39" w:rsidP="00772DFA">
                  <w:pPr>
                    <w:spacing w:line="360" w:lineRule="auto"/>
                    <w:jc w:val="center"/>
                  </w:pPr>
                  <w:r w:rsidRPr="00F072AC">
                    <w:rPr>
                      <w:b/>
                      <w:bCs/>
                      <w:u w:val="single"/>
                    </w:rPr>
                    <w:t>И.Н. Иванов</w:t>
                  </w:r>
                  <w:r w:rsidRPr="00F072AC">
                    <w:rPr>
                      <w:u w:val="single"/>
                      <w:vertAlign w:val="superscript"/>
                    </w:rPr>
                    <w:t>1</w:t>
                  </w:r>
                  <w:r w:rsidRPr="00F072AC">
                    <w:rPr>
                      <w:b/>
                      <w:bCs/>
                    </w:rPr>
                    <w:t>, П.В. Петров</w:t>
                  </w:r>
                  <w:r w:rsidRPr="00F072AC">
                    <w:rPr>
                      <w:vertAlign w:val="superscript"/>
                    </w:rPr>
                    <w:t>2</w:t>
                  </w:r>
                  <w:r w:rsidRPr="00F072AC">
                    <w:rPr>
                      <w:b/>
                      <w:bCs/>
                      <w:sz w:val="16"/>
                      <w:szCs w:val="16"/>
                    </w:rPr>
                    <w:t xml:space="preserve"> </w:t>
                  </w:r>
                </w:p>
                <w:p w:rsidR="00B91D39" w:rsidRPr="005C1629" w:rsidRDefault="00B91D39" w:rsidP="0040632D">
                  <w:pPr>
                    <w:jc w:val="center"/>
                    <w:rPr>
                      <w:sz w:val="20"/>
                      <w:szCs w:val="20"/>
                    </w:rPr>
                  </w:pPr>
                  <w:r w:rsidRPr="005C1629">
                    <w:rPr>
                      <w:sz w:val="20"/>
                      <w:szCs w:val="20"/>
                      <w:vertAlign w:val="superscript"/>
                    </w:rPr>
                    <w:t>1</w:t>
                  </w:r>
                  <w:r w:rsidRPr="005C1629">
                    <w:rPr>
                      <w:sz w:val="20"/>
                      <w:szCs w:val="20"/>
                    </w:rPr>
                    <w:t xml:space="preserve"> </w:t>
                  </w:r>
                  <w:r w:rsidRPr="00C22AFF">
                    <w:rPr>
                      <w:sz w:val="20"/>
                      <w:szCs w:val="20"/>
                    </w:rPr>
                    <w:t>Институт наук о Земле СПбГУ, Санкт-Петербург, Россия</w:t>
                  </w:r>
                </w:p>
                <w:p w:rsidR="00B91D39" w:rsidRPr="005C1629" w:rsidRDefault="00B91D39" w:rsidP="0040632D">
                  <w:pPr>
                    <w:spacing w:line="360" w:lineRule="auto"/>
                    <w:jc w:val="center"/>
                    <w:rPr>
                      <w:sz w:val="20"/>
                      <w:szCs w:val="20"/>
                    </w:rPr>
                  </w:pPr>
                  <w:r w:rsidRPr="005C1629">
                    <w:rPr>
                      <w:sz w:val="20"/>
                      <w:szCs w:val="20"/>
                      <w:vertAlign w:val="superscript"/>
                    </w:rPr>
                    <w:t>2</w:t>
                  </w:r>
                  <w:r w:rsidRPr="005C1629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Московский Государственный Университет им. М.В.Ломоносова,</w:t>
                  </w:r>
                  <w:r w:rsidRPr="00C22AFF">
                    <w:rPr>
                      <w:sz w:val="20"/>
                      <w:szCs w:val="20"/>
                    </w:rPr>
                    <w:t xml:space="preserve"> Москва, Россия</w:t>
                  </w:r>
                </w:p>
                <w:p w:rsidR="00B91D39" w:rsidRDefault="00B91D39" w:rsidP="0040632D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</w:rPr>
                  </w:pPr>
                  <w:r w:rsidRPr="00F072AC">
                    <w:rPr>
                      <w:b/>
                      <w:bCs/>
                    </w:rPr>
                    <w:t>Состав и строение верхнеюрских терригенных комплексов Западного Приохотья</w:t>
                  </w:r>
                </w:p>
                <w:p w:rsidR="00B91D39" w:rsidRPr="00F072AC" w:rsidRDefault="00B91D39" w:rsidP="0040632D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highlight w:val="yellow"/>
                    </w:rPr>
                  </w:pPr>
                </w:p>
                <w:p w:rsidR="00B91D39" w:rsidRPr="00772DFA" w:rsidRDefault="00B91D39" w:rsidP="00772DFA">
                  <w:pPr>
                    <w:autoSpaceDE w:val="0"/>
                    <w:autoSpaceDN w:val="0"/>
                    <w:adjustRightInd w:val="0"/>
                    <w:spacing w:line="360" w:lineRule="auto"/>
                    <w:ind w:firstLine="680"/>
                    <w:jc w:val="both"/>
                  </w:pPr>
                  <w:r w:rsidRPr="00BB0A3D">
                    <w:rPr>
                      <w:lang w:eastAsia="en-US"/>
                    </w:rPr>
                    <w:t>В западной части Торомской синклинали разрезы верхней юры представлены грубообломочными отложениями с обильными растительными остатками [1]. (</w:t>
                  </w:r>
                  <w:r w:rsidRPr="00BB0A3D">
                    <w:rPr>
                      <w:i/>
                      <w:iCs/>
                      <w:lang w:eastAsia="en-US"/>
                    </w:rPr>
                    <w:t>далее текст тезисов</w:t>
                  </w:r>
                  <w:r w:rsidRPr="00772DFA">
                    <w:rPr>
                      <w:i/>
                      <w:iCs/>
                    </w:rPr>
                    <w:t xml:space="preserve"> доклада</w:t>
                  </w:r>
                  <w:r>
                    <w:rPr>
                      <w:i/>
                      <w:iCs/>
                    </w:rPr>
                    <w:t>).</w:t>
                  </w:r>
                </w:p>
                <w:p w:rsidR="00B91D39" w:rsidRPr="002210EE" w:rsidRDefault="00B91D39" w:rsidP="000904AB">
                  <w:pPr>
                    <w:jc w:val="center"/>
                    <w:rPr>
                      <w:highlight w:val="yellow"/>
                    </w:rPr>
                  </w:pPr>
                </w:p>
                <w:p w:rsidR="00B91D39" w:rsidRPr="009F0E2E" w:rsidRDefault="00B91D39" w:rsidP="000904AB">
                  <w:pPr>
                    <w:jc w:val="center"/>
                    <w:rPr>
                      <w:i/>
                      <w:iCs/>
                    </w:rPr>
                  </w:pPr>
                  <w:r w:rsidRPr="009F0E2E">
                    <w:rPr>
                      <w:i/>
                      <w:iCs/>
                    </w:rPr>
                    <w:t>Литература</w:t>
                  </w:r>
                </w:p>
                <w:p w:rsidR="00B91D39" w:rsidRPr="006F08D8" w:rsidRDefault="00B91D39" w:rsidP="000554BB">
                  <w:pPr>
                    <w:ind w:firstLine="680"/>
                    <w:jc w:val="both"/>
                  </w:pPr>
                  <w:r w:rsidRPr="009F0E2E">
                    <w:t xml:space="preserve">1. </w:t>
                  </w:r>
                  <w:r w:rsidRPr="00BB0A3D">
                    <w:rPr>
                      <w:i/>
                      <w:iCs/>
                      <w:lang w:eastAsia="en-US"/>
                    </w:rPr>
                    <w:t>Красный</w:t>
                  </w:r>
                  <w:r w:rsidRPr="00BB0A3D">
                    <w:rPr>
                      <w:i/>
                      <w:iCs/>
                    </w:rPr>
                    <w:t xml:space="preserve"> Л.</w:t>
                  </w:r>
                  <w:r w:rsidRPr="00BB0A3D">
                    <w:rPr>
                      <w:i/>
                      <w:iCs/>
                      <w:lang w:eastAsia="en-US"/>
                    </w:rPr>
                    <w:t>И</w:t>
                  </w:r>
                  <w:r w:rsidRPr="00BB0A3D">
                    <w:rPr>
                      <w:lang w:eastAsia="en-US"/>
                    </w:rPr>
                    <w:t>.</w:t>
                  </w:r>
                  <w:r w:rsidRPr="00BB0A3D">
                    <w:t xml:space="preserve"> </w:t>
                  </w:r>
                  <w:r w:rsidRPr="00BB0A3D">
                    <w:rPr>
                      <w:lang w:eastAsia="en-US"/>
                    </w:rPr>
                    <w:t xml:space="preserve">Геология </w:t>
                  </w:r>
                  <w:r w:rsidRPr="00BB0A3D">
                    <w:t xml:space="preserve">и полезные ископаемые Западного Приохотья. Труды ВСЕГЕИ. </w:t>
                  </w:r>
                  <w:r w:rsidRPr="006F08D8">
                    <w:t xml:space="preserve">М.: </w:t>
                  </w:r>
                  <w:r w:rsidRPr="00BB0A3D">
                    <w:rPr>
                      <w:lang w:eastAsia="en-US"/>
                    </w:rPr>
                    <w:t>ГОСГЕОЛТЕХИЗДАТ, т.34. 1960. 161 с.</w:t>
                  </w:r>
                  <w:r w:rsidRPr="006F08D8">
                    <w:t xml:space="preserve"> (</w:t>
                  </w:r>
                  <w:r w:rsidRPr="006F08D8">
                    <w:rPr>
                      <w:i/>
                      <w:iCs/>
                    </w:rPr>
                    <w:t>для книг</w:t>
                  </w:r>
                  <w:r w:rsidRPr="006F08D8">
                    <w:t>)</w:t>
                  </w:r>
                </w:p>
                <w:p w:rsidR="00B91D39" w:rsidRPr="006F08D8" w:rsidRDefault="00B91D39" w:rsidP="000554BB">
                  <w:pPr>
                    <w:pStyle w:val="Default"/>
                    <w:ind w:firstLine="680"/>
                    <w:jc w:val="both"/>
                    <w:rPr>
                      <w:rFonts w:eastAsia="Newton-Regular"/>
                      <w:i/>
                      <w:iCs/>
                      <w:color w:val="auto"/>
                    </w:rPr>
                  </w:pPr>
                  <w:r w:rsidRPr="006F08D8">
                    <w:rPr>
                      <w:color w:val="auto"/>
                    </w:rPr>
                    <w:t xml:space="preserve">2. </w:t>
                  </w:r>
                  <w:r w:rsidRPr="006F08D8">
                    <w:rPr>
                      <w:rFonts w:eastAsia="Newton-Italic"/>
                      <w:i/>
                      <w:iCs/>
                      <w:color w:val="auto"/>
                    </w:rPr>
                    <w:t xml:space="preserve">Парфенов Л.М., Натапов Л.М., Соколов С.Д., Цуканов Н.В. </w:t>
                  </w:r>
                  <w:r w:rsidRPr="006F08D8">
                    <w:rPr>
                      <w:rFonts w:eastAsia="Newton-Regular"/>
                      <w:color w:val="auto"/>
                    </w:rPr>
                    <w:t>Террейны и аккреционная тектоника Северо-Востока Азии // Геотектоника. 1993. № 1. С. 68–78. (</w:t>
                  </w:r>
                  <w:r w:rsidRPr="006F08D8">
                    <w:rPr>
                      <w:rFonts w:eastAsia="Newton-Regular"/>
                      <w:i/>
                      <w:iCs/>
                      <w:color w:val="auto"/>
                    </w:rPr>
                    <w:t>для журналов).</w:t>
                  </w:r>
                </w:p>
                <w:p w:rsidR="00B91D39" w:rsidRPr="006F08D8" w:rsidRDefault="00B91D39" w:rsidP="000554BB">
                  <w:pPr>
                    <w:pStyle w:val="Default"/>
                    <w:ind w:firstLine="680"/>
                    <w:jc w:val="both"/>
                    <w:rPr>
                      <w:i/>
                      <w:iCs/>
                      <w:color w:val="auto"/>
                    </w:rPr>
                  </w:pPr>
                  <w:r w:rsidRPr="00BB0A3D">
                    <w:rPr>
                      <w:color w:val="auto"/>
                    </w:rPr>
                    <w:t xml:space="preserve">3. </w:t>
                  </w:r>
                  <w:r w:rsidRPr="006F08D8">
                    <w:rPr>
                      <w:color w:val="auto"/>
                    </w:rPr>
                    <w:t>Иванов Д.Т. Корреляции разрезов верхней юры Северного полушария // Юрская система России: проблемы стратиграфии и палеогеографии. Тез. докл. V всероссийское совещ. Тюмень, 2013. С. 45-49.</w:t>
                  </w:r>
                  <w:r w:rsidRPr="006F08D8">
                    <w:rPr>
                      <w:i/>
                      <w:iCs/>
                      <w:color w:val="auto"/>
                    </w:rPr>
                    <w:t xml:space="preserve"> (для тезисов)</w:t>
                  </w:r>
                </w:p>
                <w:p w:rsidR="00B91D39" w:rsidRPr="00BB0A3D" w:rsidRDefault="00B91D39" w:rsidP="000554BB">
                  <w:pPr>
                    <w:pStyle w:val="Default"/>
                    <w:ind w:firstLine="680"/>
                    <w:jc w:val="both"/>
                    <w:rPr>
                      <w:color w:val="auto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32.25pt;margin-top:9.75pt;width:361.1pt;height:519.8pt;z-index:251662848;visibility:visible" stroked="f" strokecolor="#92d050">
            <v:textbox>
              <w:txbxContent>
                <w:p w:rsidR="00B91D39" w:rsidRPr="008E65CF" w:rsidRDefault="00B91D39" w:rsidP="00857F9E">
                  <w:pPr>
                    <w:pStyle w:val="1"/>
                    <w:spacing w:before="0" w:after="0"/>
                    <w:rPr>
                      <w:rFonts w:ascii="Times New Roman" w:hAnsi="Times New Roman" w:cs="Times New Roman"/>
                    </w:rPr>
                  </w:pPr>
                  <w:r w:rsidRPr="008E65CF">
                    <w:rPr>
                      <w:rFonts w:ascii="Times New Roman" w:hAnsi="Times New Roman" w:cs="Times New Roman"/>
                    </w:rPr>
                    <w:t>Правила оформления тезисов</w:t>
                  </w:r>
                </w:p>
                <w:p w:rsidR="00B91D39" w:rsidRPr="00876373" w:rsidRDefault="00B91D39" w:rsidP="00BA2072">
                  <w:pPr>
                    <w:ind w:firstLine="539"/>
                    <w:jc w:val="both"/>
                  </w:pPr>
                  <w:r w:rsidRPr="00876373">
                    <w:rPr>
                      <w:b/>
                      <w:bCs/>
                    </w:rPr>
                    <w:t>Текст</w:t>
                  </w:r>
                  <w:r w:rsidRPr="00876373">
                    <w:t xml:space="preserve"> </w:t>
                  </w:r>
                  <w:r w:rsidRPr="00876373">
                    <w:rPr>
                      <w:b/>
                      <w:bCs/>
                    </w:rPr>
                    <w:t>и таблицы</w:t>
                  </w:r>
                  <w:r w:rsidRPr="00876373">
                    <w:t xml:space="preserve"> (не более одной)</w:t>
                  </w:r>
                  <w:r>
                    <w:t>.</w:t>
                  </w:r>
                  <w:r w:rsidRPr="00876373">
                    <w:t xml:space="preserve"> </w:t>
                  </w:r>
                  <w:r>
                    <w:t>Текст</w:t>
                  </w:r>
                  <w:r w:rsidRPr="00876373">
                    <w:t xml:space="preserve"> должен быть подготовлен только в текстовом редакторе </w:t>
                  </w:r>
                  <w:r w:rsidRPr="00876373">
                    <w:rPr>
                      <w:lang w:val="en-US"/>
                    </w:rPr>
                    <w:t>MS</w:t>
                  </w:r>
                  <w:r w:rsidRPr="00876373">
                    <w:t xml:space="preserve"> Word (версии </w:t>
                  </w:r>
                  <w:r w:rsidRPr="00876373">
                    <w:rPr>
                      <w:lang w:val="en-US"/>
                    </w:rPr>
                    <w:t>XP</w:t>
                  </w:r>
                  <w:r w:rsidRPr="00876373">
                    <w:t xml:space="preserve">, 2003 и ниже). Текст, подготовленный в текстовом редакторе </w:t>
                  </w:r>
                  <w:r w:rsidRPr="00876373">
                    <w:rPr>
                      <w:lang w:val="en-US"/>
                    </w:rPr>
                    <w:t>MS</w:t>
                  </w:r>
                  <w:r w:rsidRPr="00876373">
                    <w:t xml:space="preserve"> Word более поздних верси</w:t>
                  </w:r>
                  <w:r>
                    <w:t>й</w:t>
                  </w:r>
                  <w:r w:rsidRPr="00876373">
                    <w:t>, следует присылать в Оргкомитет в виде копии документа в формате полностью совместимом с Word 97-2003.</w:t>
                  </w:r>
                </w:p>
                <w:p w:rsidR="00B91D39" w:rsidRPr="006F08D8" w:rsidRDefault="00B91D39" w:rsidP="00BA2072">
                  <w:pPr>
                    <w:ind w:firstLine="539"/>
                    <w:jc w:val="both"/>
                  </w:pPr>
                  <w:r w:rsidRPr="00876373">
                    <w:t>Изощренное форматирование</w:t>
                  </w:r>
                  <w:r>
                    <w:t xml:space="preserve"> текста</w:t>
                  </w:r>
                  <w:r w:rsidRPr="00876373">
                    <w:t xml:space="preserve"> </w:t>
                  </w:r>
                  <w:r w:rsidRPr="00876373">
                    <w:rPr>
                      <w:u w:val="single"/>
                    </w:rPr>
                    <w:t>не допускается</w:t>
                  </w:r>
                  <w:r w:rsidRPr="00876373">
                    <w:t xml:space="preserve"> (шрифт Times New Roman, кегль 12; межстрочный интервал 1.5, </w:t>
                  </w:r>
                  <w:r w:rsidRPr="006F08D8">
                    <w:t xml:space="preserve">выравнивание по левому краю; без переносов; абзацы - 1.2 см, выравнивание по ширине. Границы всех рабочих полей – 2,5 см.). Формулы вставляются через Equation Editor. </w:t>
                  </w:r>
                </w:p>
                <w:p w:rsidR="00B91D39" w:rsidRPr="006F08D8" w:rsidRDefault="00B91D39" w:rsidP="00BA2072">
                  <w:pPr>
                    <w:ind w:firstLine="539"/>
                    <w:jc w:val="both"/>
                  </w:pPr>
                  <w:r w:rsidRPr="006F08D8">
                    <w:t xml:space="preserve">Количество страниц - не более 4 (около 9000 символов), включая таблицы и графику (без учета объема Регистрационной карточки и Аннотации). Инициалы и фамилии авторов набираются строчными буквами, жирным шрифтом (Times New Roman, 12 кегль, фамилия докладчика подчеркивается). Ниже курсивом приводятся полное название организации, город, и адрес электронной почты (Times New Roman, 10 кегль, интервал 1.0). Название доклада набирается строчными буквами, жирным шрифтом (Times New Roman, 12 кегль, интервал 1.0). </w:t>
                  </w:r>
                </w:p>
                <w:p w:rsidR="00B91D39" w:rsidRPr="003C0711" w:rsidRDefault="00B91D39" w:rsidP="00BA2072">
                  <w:pPr>
                    <w:ind w:firstLine="539"/>
                    <w:jc w:val="both"/>
                  </w:pPr>
                  <w:r w:rsidRPr="006F08D8">
                    <w:rPr>
                      <w:b/>
                      <w:bCs/>
                    </w:rPr>
                    <w:t>Графика</w:t>
                  </w:r>
                  <w:r w:rsidRPr="006F08D8">
                    <w:t xml:space="preserve"> – не более двух </w:t>
                  </w:r>
                  <w:r w:rsidRPr="006F08D8">
                    <w:rPr>
                      <w:u w:val="single"/>
                    </w:rPr>
                    <w:t>схематических</w:t>
                  </w:r>
                  <w:r w:rsidRPr="006F08D8">
                    <w:t xml:space="preserve"> рисунков. Рисунки представляются в форматах </w:t>
                  </w:r>
                  <w:r w:rsidRPr="006F08D8">
                    <w:rPr>
                      <w:lang w:val="en-US"/>
                    </w:rPr>
                    <w:t>JPG</w:t>
                  </w:r>
                  <w:r w:rsidRPr="006F08D8">
                    <w:t xml:space="preserve"> или </w:t>
                  </w:r>
                  <w:r w:rsidRPr="006F08D8">
                    <w:rPr>
                      <w:lang w:val="en-US"/>
                    </w:rPr>
                    <w:t>TIF</w:t>
                  </w:r>
                  <w:r w:rsidRPr="006F08D8">
                    <w:t>. И</w:t>
                  </w:r>
                  <w:r w:rsidRPr="003C0711">
                    <w:t xml:space="preserve">ллюстрации должны быть черно-белыми или выполненными в 256 оттенках серого цвета. При их подготовке просим учесть, что полиграфические возможности воспроизведения графики ограничены. Близкие по тону области рисунка могут оказаться неразличимыми, поэтому желательно использовать оттенки высокой контрастности и (или) штриховку. Подписи к рисункам даются </w:t>
                  </w:r>
                  <w:r w:rsidRPr="00EC72F9">
                    <w:rPr>
                      <w:b/>
                      <w:bCs/>
                      <w:u w:val="single"/>
                    </w:rPr>
                    <w:t>в конце</w:t>
                  </w:r>
                  <w:r w:rsidRPr="003C0711">
                    <w:t xml:space="preserve"> текста тезисов, но не в графике. Графика в текст </w:t>
                  </w:r>
                  <w:r w:rsidRPr="00EC72F9">
                    <w:rPr>
                      <w:b/>
                      <w:bCs/>
                      <w:u w:val="single"/>
                    </w:rPr>
                    <w:t>не вставляется</w:t>
                  </w:r>
                  <w:r w:rsidRPr="003C0711">
                    <w:t>.</w:t>
                  </w:r>
                </w:p>
                <w:p w:rsidR="00B91D39" w:rsidRPr="00876373" w:rsidRDefault="00B91D39" w:rsidP="00BA2072">
                  <w:pPr>
                    <w:pStyle w:val="BodyText"/>
                    <w:spacing w:line="240" w:lineRule="auto"/>
                    <w:ind w:firstLine="53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Рисунки</w:t>
                  </w:r>
                  <w:r w:rsidRPr="0087637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представля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ю</w:t>
                  </w:r>
                  <w:r w:rsidRPr="0087637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тся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отдельными </w:t>
                  </w:r>
                  <w:r w:rsidRPr="008763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текста файл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ами</w:t>
                  </w:r>
                  <w:r w:rsidRPr="008763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B91D39" w:rsidRPr="00876373" w:rsidRDefault="00B91D39" w:rsidP="00BA2072">
                  <w:pPr>
                    <w:ind w:firstLine="539"/>
                    <w:jc w:val="both"/>
                  </w:pPr>
                  <w:r w:rsidRPr="00876373">
                    <w:rPr>
                      <w:b/>
                      <w:bCs/>
                    </w:rPr>
                    <w:t>Ссылки на литературу</w:t>
                  </w:r>
                  <w:r w:rsidRPr="00876373">
                    <w:t xml:space="preserve"> в тексте цифровые, в квадратных скобках.</w:t>
                  </w:r>
                </w:p>
                <w:p w:rsidR="00B91D39" w:rsidRPr="00876373" w:rsidRDefault="00B91D39" w:rsidP="00BA2072">
                  <w:pPr>
                    <w:ind w:firstLine="539"/>
                    <w:jc w:val="both"/>
                  </w:pPr>
                  <w:r w:rsidRPr="00876373">
                    <w:t xml:space="preserve">Тезисы </w:t>
                  </w:r>
                  <w:r w:rsidRPr="00876373">
                    <w:rPr>
                      <w:b/>
                      <w:bCs/>
                      <w:u w:val="single"/>
                    </w:rPr>
                    <w:t>обязательно</w:t>
                  </w:r>
                  <w:r w:rsidRPr="00876373">
                    <w:t xml:space="preserve"> сопровождаются регистрационной карточкой для каждого автора и </w:t>
                  </w:r>
                  <w:r w:rsidRPr="00876373">
                    <w:rPr>
                      <w:b/>
                      <w:bCs/>
                      <w:u w:val="single"/>
                    </w:rPr>
                    <w:t>аннотацией</w:t>
                  </w:r>
                  <w:r w:rsidRPr="00876373">
                    <w:t>, которые помещаются перед текстом (см. пример) и в объёме тезисов не учитываются.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32.25pt;margin-top:9.75pt;width:361.1pt;height:509.3pt;z-index:251660800;visibility:visible" stroked="f" strokecolor="#92d050">
            <v:textbox>
              <w:txbxContent>
                <w:p w:rsidR="00B91D39" w:rsidRDefault="00B91D39" w:rsidP="00ED4CA3">
                  <w:pPr>
                    <w:jc w:val="center"/>
                  </w:pPr>
                </w:p>
                <w:p w:rsidR="00B91D39" w:rsidRPr="00BB0A3D" w:rsidRDefault="00B91D39" w:rsidP="00ED4CA3">
                  <w:pPr>
                    <w:ind w:right="357"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  <w:lang w:eastAsia="en-US"/>
                    </w:rPr>
                  </w:pPr>
                  <w:r w:rsidRPr="00BB0A3D">
                    <w:rPr>
                      <w:rFonts w:ascii="TimesNewRoman" w:hAnsi="TimesNewRoman"/>
                      <w:b/>
                      <w:bCs/>
                      <w:sz w:val="28"/>
                      <w:szCs w:val="28"/>
                      <w:lang w:eastAsia="en-US"/>
                    </w:rPr>
                    <w:t>Оргкомитет:</w:t>
                  </w:r>
                </w:p>
                <w:p w:rsidR="00B91D39" w:rsidRPr="00BB0A3D" w:rsidRDefault="00B91D39" w:rsidP="00ED4CA3">
                  <w:pPr>
                    <w:ind w:right="357"/>
                    <w:jc w:val="both"/>
                    <w:rPr>
                      <w:rFonts w:ascii="Calibri" w:hAnsi="Calibri"/>
                      <w:sz w:val="26"/>
                      <w:szCs w:val="26"/>
                      <w:lang w:eastAsia="en-US"/>
                    </w:rPr>
                  </w:pPr>
                </w:p>
                <w:p w:rsidR="00B91D39" w:rsidRPr="000C305C" w:rsidRDefault="00B91D39" w:rsidP="00ED4CA3">
                  <w:pPr>
                    <w:ind w:right="357"/>
                    <w:jc w:val="both"/>
                    <w:rPr>
                      <w:sz w:val="26"/>
                      <w:szCs w:val="26"/>
                    </w:rPr>
                  </w:pPr>
                  <w:r w:rsidRPr="00BB0A3D">
                    <w:rPr>
                      <w:rFonts w:ascii="TimesNewRoman" w:hAnsi="TimesNewRoman"/>
                      <w:sz w:val="26"/>
                      <w:szCs w:val="26"/>
                      <w:lang w:eastAsia="en-US"/>
                    </w:rPr>
                    <w:t>Дегтярев Кирилл Евгеньевич – Председатель</w:t>
                  </w:r>
                  <w:r w:rsidRPr="000C305C">
                    <w:rPr>
                      <w:sz w:val="26"/>
                      <w:szCs w:val="26"/>
                    </w:rPr>
                    <w:t xml:space="preserve"> </w:t>
                  </w:r>
                </w:p>
                <w:p w:rsidR="00B91D39" w:rsidRPr="00BB0A3D" w:rsidRDefault="00B91D39" w:rsidP="00ED4CA3">
                  <w:pPr>
                    <w:ind w:right="357"/>
                    <w:jc w:val="both"/>
                    <w:rPr>
                      <w:rFonts w:ascii="TimesNewRoman" w:hAnsi="TimesNewRoman"/>
                      <w:sz w:val="26"/>
                      <w:szCs w:val="26"/>
                      <w:lang w:eastAsia="en-US"/>
                    </w:rPr>
                  </w:pPr>
                  <w:r w:rsidRPr="00BB0A3D">
                    <w:rPr>
                      <w:rFonts w:ascii="TimesNewRoman" w:hAnsi="TimesNewRoman"/>
                      <w:sz w:val="26"/>
                      <w:szCs w:val="26"/>
                      <w:lang w:eastAsia="en-US"/>
                    </w:rPr>
                    <w:t>Ханчук Александр Иванович</w:t>
                  </w:r>
                </w:p>
                <w:p w:rsidR="00B91D39" w:rsidRPr="00BB0A3D" w:rsidRDefault="00B91D39" w:rsidP="00ED4CA3">
                  <w:pPr>
                    <w:ind w:right="357"/>
                    <w:jc w:val="both"/>
                    <w:rPr>
                      <w:rFonts w:ascii="TimesNewRoman" w:hAnsi="TimesNewRoman"/>
                      <w:sz w:val="26"/>
                      <w:szCs w:val="26"/>
                      <w:lang w:eastAsia="en-US"/>
                    </w:rPr>
                  </w:pPr>
                  <w:r w:rsidRPr="00BB0A3D">
                    <w:rPr>
                      <w:rFonts w:ascii="TimesNewRoman" w:hAnsi="TimesNewRoman"/>
                      <w:sz w:val="26"/>
                      <w:szCs w:val="26"/>
                      <w:lang w:eastAsia="en-US"/>
                    </w:rPr>
                    <w:t>Маслов Андрей Викторович</w:t>
                  </w:r>
                </w:p>
                <w:p w:rsidR="00B91D39" w:rsidRPr="00BB0A3D" w:rsidRDefault="00B91D39" w:rsidP="00ED4CA3">
                  <w:pPr>
                    <w:ind w:right="357"/>
                    <w:jc w:val="both"/>
                    <w:rPr>
                      <w:rFonts w:ascii="TimesNewRoman" w:hAnsi="TimesNewRoman"/>
                      <w:sz w:val="26"/>
                      <w:szCs w:val="26"/>
                      <w:lang w:eastAsia="en-US"/>
                    </w:rPr>
                  </w:pPr>
                  <w:r w:rsidRPr="00BB0A3D">
                    <w:rPr>
                      <w:rFonts w:ascii="TimesNewRoman" w:hAnsi="TimesNewRoman"/>
                      <w:sz w:val="26"/>
                      <w:szCs w:val="26"/>
                      <w:lang w:eastAsia="en-US"/>
                    </w:rPr>
                    <w:t>Кузнецов Антон Борисович</w:t>
                  </w:r>
                </w:p>
                <w:p w:rsidR="00B91D39" w:rsidRPr="00BB0A3D" w:rsidRDefault="00B91D39" w:rsidP="00ED4CA3">
                  <w:pPr>
                    <w:ind w:right="357"/>
                    <w:jc w:val="both"/>
                    <w:rPr>
                      <w:rFonts w:ascii="TimesNewRoman" w:hAnsi="TimesNewRoman"/>
                      <w:sz w:val="26"/>
                      <w:szCs w:val="26"/>
                      <w:lang w:eastAsia="en-US"/>
                    </w:rPr>
                  </w:pPr>
                  <w:r w:rsidRPr="00BB0A3D">
                    <w:rPr>
                      <w:rFonts w:ascii="TimesNewRoman" w:hAnsi="TimesNewRoman"/>
                      <w:sz w:val="26"/>
                      <w:szCs w:val="26"/>
                      <w:lang w:eastAsia="en-US"/>
                    </w:rPr>
                    <w:t>Александрова Галина Николаевна</w:t>
                  </w:r>
                </w:p>
                <w:p w:rsidR="00B91D39" w:rsidRPr="00BB0A3D" w:rsidRDefault="00B91D39" w:rsidP="00ED4CA3">
                  <w:pPr>
                    <w:ind w:right="357"/>
                    <w:jc w:val="both"/>
                    <w:rPr>
                      <w:rFonts w:ascii="TimesNewRoman" w:hAnsi="TimesNewRoman"/>
                      <w:sz w:val="26"/>
                      <w:szCs w:val="26"/>
                      <w:lang w:eastAsia="en-US"/>
                    </w:rPr>
                  </w:pPr>
                  <w:r w:rsidRPr="00BB0A3D">
                    <w:rPr>
                      <w:rFonts w:ascii="TimesNewRoman" w:hAnsi="TimesNewRoman"/>
                      <w:sz w:val="26"/>
                      <w:szCs w:val="26"/>
                      <w:lang w:eastAsia="en-US"/>
                    </w:rPr>
                    <w:t>Тучкова Марианна Ивановна – Зам.Председателя</w:t>
                  </w:r>
                </w:p>
                <w:p w:rsidR="00B91D39" w:rsidRPr="00BB0A3D" w:rsidRDefault="00B91D39" w:rsidP="00ED4CA3">
                  <w:pPr>
                    <w:ind w:right="357"/>
                    <w:jc w:val="both"/>
                    <w:rPr>
                      <w:rFonts w:ascii="TimesNewRoman" w:hAnsi="TimesNewRoman"/>
                      <w:sz w:val="26"/>
                      <w:szCs w:val="26"/>
                      <w:lang w:eastAsia="en-US"/>
                    </w:rPr>
                  </w:pPr>
                  <w:r w:rsidRPr="00BB0A3D">
                    <w:rPr>
                      <w:rFonts w:ascii="TimesNewRoman" w:hAnsi="TimesNewRoman"/>
                      <w:sz w:val="25"/>
                      <w:szCs w:val="25"/>
                      <w:lang w:eastAsia="en-US"/>
                    </w:rPr>
                    <w:t>Костылева Виктория Васильевна – Зам.Председателя</w:t>
                  </w:r>
                </w:p>
                <w:p w:rsidR="00B91D39" w:rsidRPr="00BB0A3D" w:rsidRDefault="00B91D39" w:rsidP="00ED4CA3">
                  <w:pPr>
                    <w:ind w:right="357"/>
                    <w:jc w:val="both"/>
                    <w:rPr>
                      <w:rFonts w:ascii="TimesNewRoman" w:hAnsi="TimesNewRoman"/>
                      <w:sz w:val="26"/>
                      <w:szCs w:val="26"/>
                      <w:lang w:eastAsia="en-US"/>
                    </w:rPr>
                  </w:pPr>
                  <w:r w:rsidRPr="00BB0A3D">
                    <w:rPr>
                      <w:rFonts w:ascii="TimesNewRoman" w:hAnsi="TimesNewRoman"/>
                      <w:sz w:val="26"/>
                      <w:szCs w:val="26"/>
                      <w:lang w:eastAsia="en-US"/>
                    </w:rPr>
                    <w:t>Хераскова Татьяна Николаевна</w:t>
                  </w:r>
                </w:p>
                <w:p w:rsidR="00B91D39" w:rsidRPr="00BB0A3D" w:rsidRDefault="00B91D39" w:rsidP="00ED4CA3">
                  <w:pPr>
                    <w:ind w:right="357"/>
                    <w:jc w:val="both"/>
                    <w:rPr>
                      <w:rFonts w:ascii="TimesNewRoman" w:hAnsi="TimesNewRoman"/>
                      <w:sz w:val="25"/>
                      <w:szCs w:val="25"/>
                      <w:lang w:eastAsia="en-US"/>
                    </w:rPr>
                  </w:pPr>
                  <w:r w:rsidRPr="00BB0A3D">
                    <w:rPr>
                      <w:rFonts w:ascii="TimesNewRoman" w:hAnsi="TimesNewRoman"/>
                      <w:sz w:val="26"/>
                      <w:szCs w:val="26"/>
                      <w:lang w:eastAsia="en-US"/>
                    </w:rPr>
                    <w:t>Щепетова Елена Владимировна</w:t>
                  </w:r>
                </w:p>
                <w:p w:rsidR="00B91D39" w:rsidRPr="00865A61" w:rsidRDefault="00B91D39" w:rsidP="00ED4CA3">
                  <w:pPr>
                    <w:rPr>
                      <w:sz w:val="28"/>
                      <w:szCs w:val="28"/>
                    </w:rPr>
                  </w:pPr>
                </w:p>
                <w:p w:rsidR="00B91D39" w:rsidRPr="00865A61" w:rsidRDefault="00B91D39" w:rsidP="00ED4CA3">
                  <w:pPr>
                    <w:rPr>
                      <w:sz w:val="28"/>
                      <w:szCs w:val="28"/>
                    </w:rPr>
                  </w:pPr>
                </w:p>
                <w:p w:rsidR="00B91D39" w:rsidRPr="00BB0A3D" w:rsidRDefault="00B91D39" w:rsidP="00ED4CA3">
                  <w:pPr>
                    <w:ind w:right="357"/>
                    <w:jc w:val="both"/>
                    <w:rPr>
                      <w:rFonts w:ascii="Calibri" w:hAnsi="Calibri"/>
                      <w:b/>
                      <w:bCs/>
                      <w:lang w:eastAsia="en-US"/>
                    </w:rPr>
                  </w:pPr>
                  <w:r w:rsidRPr="00BB0A3D">
                    <w:rPr>
                      <w:rFonts w:ascii="TimesNewRoman" w:hAnsi="TimesNewRoman"/>
                      <w:b/>
                      <w:bCs/>
                      <w:lang w:eastAsia="en-US"/>
                    </w:rPr>
                    <w:t xml:space="preserve">Ученый секретарь: </w:t>
                  </w:r>
                  <w:r w:rsidRPr="00BB0A3D">
                    <w:rPr>
                      <w:rFonts w:ascii="Calibri" w:hAnsi="Calibri"/>
                      <w:b/>
                      <w:bCs/>
                      <w:lang w:eastAsia="en-US"/>
                    </w:rPr>
                    <w:t xml:space="preserve"> </w:t>
                  </w:r>
                  <w:r w:rsidRPr="00BB0A3D">
                    <w:rPr>
                      <w:rFonts w:ascii="TimesNewRoman" w:hAnsi="TimesNewRoman"/>
                      <w:b/>
                      <w:bCs/>
                      <w:lang w:eastAsia="en-US"/>
                    </w:rPr>
                    <w:t>Ватрушкина Елена Владимировна</w:t>
                  </w:r>
                </w:p>
              </w:txbxContent>
            </v:textbox>
          </v:shape>
        </w:pict>
      </w:r>
    </w:p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 w:rsidP="00ED4CA3"/>
    <w:p w:rsidR="00B91D39" w:rsidRDefault="00B91D39"/>
    <w:sectPr w:rsidR="00B91D39" w:rsidSect="009A59F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dobe Song Std L">
    <w:altName w:val="MS Gothic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Newton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Newton-Italic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571A4E"/>
    <w:multiLevelType w:val="hybridMultilevel"/>
    <w:tmpl w:val="D92E5A46"/>
    <w:lvl w:ilvl="0" w:tplc="0A7EE4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60B03CB"/>
    <w:multiLevelType w:val="hybridMultilevel"/>
    <w:tmpl w:val="6B78575A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A59FE"/>
    <w:rsid w:val="0000373C"/>
    <w:rsid w:val="00014A2E"/>
    <w:rsid w:val="000554BB"/>
    <w:rsid w:val="000653AB"/>
    <w:rsid w:val="000743B9"/>
    <w:rsid w:val="00086275"/>
    <w:rsid w:val="000904AB"/>
    <w:rsid w:val="00093443"/>
    <w:rsid w:val="000B1735"/>
    <w:rsid w:val="000B306F"/>
    <w:rsid w:val="000C27B3"/>
    <w:rsid w:val="000C305C"/>
    <w:rsid w:val="000C5810"/>
    <w:rsid w:val="00125B62"/>
    <w:rsid w:val="00141B26"/>
    <w:rsid w:val="00150665"/>
    <w:rsid w:val="00157E2B"/>
    <w:rsid w:val="00185F43"/>
    <w:rsid w:val="001A4E1D"/>
    <w:rsid w:val="001F09CE"/>
    <w:rsid w:val="001F23CF"/>
    <w:rsid w:val="00203557"/>
    <w:rsid w:val="002130D6"/>
    <w:rsid w:val="002132D3"/>
    <w:rsid w:val="002210EE"/>
    <w:rsid w:val="0022568F"/>
    <w:rsid w:val="002367EE"/>
    <w:rsid w:val="00242734"/>
    <w:rsid w:val="00244CD6"/>
    <w:rsid w:val="00262168"/>
    <w:rsid w:val="0027697C"/>
    <w:rsid w:val="002A6EC0"/>
    <w:rsid w:val="002E1B6D"/>
    <w:rsid w:val="002E798F"/>
    <w:rsid w:val="00340693"/>
    <w:rsid w:val="003550EC"/>
    <w:rsid w:val="00360580"/>
    <w:rsid w:val="00360888"/>
    <w:rsid w:val="00371771"/>
    <w:rsid w:val="00393537"/>
    <w:rsid w:val="003968CC"/>
    <w:rsid w:val="003A2B0D"/>
    <w:rsid w:val="003B0470"/>
    <w:rsid w:val="003C0711"/>
    <w:rsid w:val="003C5D1A"/>
    <w:rsid w:val="003C7CF4"/>
    <w:rsid w:val="003D7414"/>
    <w:rsid w:val="0040632D"/>
    <w:rsid w:val="004502FF"/>
    <w:rsid w:val="00450C65"/>
    <w:rsid w:val="00461555"/>
    <w:rsid w:val="004651F9"/>
    <w:rsid w:val="00465E91"/>
    <w:rsid w:val="00485A70"/>
    <w:rsid w:val="004D3D39"/>
    <w:rsid w:val="004E02D5"/>
    <w:rsid w:val="00530D39"/>
    <w:rsid w:val="00535613"/>
    <w:rsid w:val="0054686A"/>
    <w:rsid w:val="00547D5D"/>
    <w:rsid w:val="005679A7"/>
    <w:rsid w:val="0057357F"/>
    <w:rsid w:val="005A0128"/>
    <w:rsid w:val="005B66B6"/>
    <w:rsid w:val="005C1629"/>
    <w:rsid w:val="005C1D6D"/>
    <w:rsid w:val="005C72C2"/>
    <w:rsid w:val="00606D9C"/>
    <w:rsid w:val="0061127F"/>
    <w:rsid w:val="00611972"/>
    <w:rsid w:val="00623015"/>
    <w:rsid w:val="006332BB"/>
    <w:rsid w:val="006565B5"/>
    <w:rsid w:val="00685B03"/>
    <w:rsid w:val="00696185"/>
    <w:rsid w:val="006A7DFD"/>
    <w:rsid w:val="006B6BFE"/>
    <w:rsid w:val="006F08D8"/>
    <w:rsid w:val="0072288E"/>
    <w:rsid w:val="007325A0"/>
    <w:rsid w:val="007675D4"/>
    <w:rsid w:val="00772DFA"/>
    <w:rsid w:val="00773379"/>
    <w:rsid w:val="00796E0A"/>
    <w:rsid w:val="00797617"/>
    <w:rsid w:val="007A3FC3"/>
    <w:rsid w:val="007B5543"/>
    <w:rsid w:val="007D4570"/>
    <w:rsid w:val="008055F4"/>
    <w:rsid w:val="008552F4"/>
    <w:rsid w:val="00857F9E"/>
    <w:rsid w:val="00865A61"/>
    <w:rsid w:val="00876373"/>
    <w:rsid w:val="008B3E08"/>
    <w:rsid w:val="008C63D1"/>
    <w:rsid w:val="008D23A3"/>
    <w:rsid w:val="008E65CF"/>
    <w:rsid w:val="008F7A38"/>
    <w:rsid w:val="00905771"/>
    <w:rsid w:val="009337B0"/>
    <w:rsid w:val="0094276A"/>
    <w:rsid w:val="00974BD3"/>
    <w:rsid w:val="00982287"/>
    <w:rsid w:val="00993F49"/>
    <w:rsid w:val="00994DE3"/>
    <w:rsid w:val="009A5873"/>
    <w:rsid w:val="009A59FE"/>
    <w:rsid w:val="009F0E2E"/>
    <w:rsid w:val="009F52FD"/>
    <w:rsid w:val="00A14D15"/>
    <w:rsid w:val="00A50955"/>
    <w:rsid w:val="00A6146F"/>
    <w:rsid w:val="00A626C1"/>
    <w:rsid w:val="00A64CE9"/>
    <w:rsid w:val="00A8333B"/>
    <w:rsid w:val="00A971BF"/>
    <w:rsid w:val="00AA65EF"/>
    <w:rsid w:val="00AC43AF"/>
    <w:rsid w:val="00AD302A"/>
    <w:rsid w:val="00AE0015"/>
    <w:rsid w:val="00AE0939"/>
    <w:rsid w:val="00AE2DDB"/>
    <w:rsid w:val="00B3357D"/>
    <w:rsid w:val="00B43F4D"/>
    <w:rsid w:val="00B91D39"/>
    <w:rsid w:val="00BA2072"/>
    <w:rsid w:val="00BB0A3D"/>
    <w:rsid w:val="00BB24B4"/>
    <w:rsid w:val="00BB36E8"/>
    <w:rsid w:val="00BB7D8F"/>
    <w:rsid w:val="00BE7210"/>
    <w:rsid w:val="00C03735"/>
    <w:rsid w:val="00C14527"/>
    <w:rsid w:val="00C22AFF"/>
    <w:rsid w:val="00C7448C"/>
    <w:rsid w:val="00C80742"/>
    <w:rsid w:val="00CB6E5C"/>
    <w:rsid w:val="00CB6FAE"/>
    <w:rsid w:val="00CC25AC"/>
    <w:rsid w:val="00D11F58"/>
    <w:rsid w:val="00D1446C"/>
    <w:rsid w:val="00D62D15"/>
    <w:rsid w:val="00D63421"/>
    <w:rsid w:val="00DB6DCB"/>
    <w:rsid w:val="00DC226C"/>
    <w:rsid w:val="00E40435"/>
    <w:rsid w:val="00E638E6"/>
    <w:rsid w:val="00EB1124"/>
    <w:rsid w:val="00EB390C"/>
    <w:rsid w:val="00EB7B47"/>
    <w:rsid w:val="00EC4EA1"/>
    <w:rsid w:val="00EC72F9"/>
    <w:rsid w:val="00ED4CA3"/>
    <w:rsid w:val="00EE723D"/>
    <w:rsid w:val="00EF1B68"/>
    <w:rsid w:val="00EF7CBD"/>
    <w:rsid w:val="00F072AC"/>
    <w:rsid w:val="00F16DE7"/>
    <w:rsid w:val="00F3550B"/>
    <w:rsid w:val="00F65AB3"/>
    <w:rsid w:val="00F835BC"/>
    <w:rsid w:val="00F836A3"/>
    <w:rsid w:val="00FC0864"/>
    <w:rsid w:val="00FD7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59FE"/>
    <w:rPr>
      <w:rFonts w:ascii="Times New Roman" w:eastAsia="Times New Roman" w:hAnsi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A59FE"/>
    <w:pPr>
      <w:keepNext/>
      <w:ind w:left="460" w:right="460"/>
      <w:outlineLvl w:val="1"/>
    </w:pPr>
    <w:rPr>
      <w:b/>
      <w:bCs/>
      <w:caps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904AB"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9A59FE"/>
    <w:rPr>
      <w:rFonts w:ascii="Times New Roman" w:hAnsi="Times New Roman" w:cs="Times New Roman"/>
      <w:b/>
      <w:bCs/>
      <w:caps/>
      <w:sz w:val="20"/>
      <w:szCs w:val="20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0904AB"/>
    <w:rPr>
      <w:rFonts w:ascii="Cambria" w:hAnsi="Cambria" w:cs="Cambria"/>
      <w:b/>
      <w:bCs/>
      <w:color w:val="4F81BD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9A59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A59FE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9A59F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rsid w:val="00DC226C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99"/>
    <w:qFormat/>
    <w:rsid w:val="00DC226C"/>
    <w:rPr>
      <w:b/>
      <w:bCs/>
    </w:rPr>
  </w:style>
  <w:style w:type="paragraph" w:styleId="BodyText">
    <w:name w:val="Body Text"/>
    <w:basedOn w:val="Normal"/>
    <w:link w:val="BodyTextChar"/>
    <w:uiPriority w:val="99"/>
    <w:rsid w:val="00905771"/>
    <w:pPr>
      <w:autoSpaceDE w:val="0"/>
      <w:autoSpaceDN w:val="0"/>
      <w:spacing w:line="300" w:lineRule="exact"/>
    </w:pPr>
    <w:rPr>
      <w:rFonts w:ascii="Arial" w:hAnsi="Arial" w:cs="Arial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905771"/>
    <w:rPr>
      <w:rFonts w:ascii="Arial" w:hAnsi="Arial" w:cs="Arial"/>
      <w:lang w:eastAsia="ru-RU"/>
    </w:rPr>
  </w:style>
  <w:style w:type="paragraph" w:styleId="BodyText3">
    <w:name w:val="Body Text 3"/>
    <w:basedOn w:val="Normal"/>
    <w:link w:val="BodyText3Char"/>
    <w:uiPriority w:val="99"/>
    <w:rsid w:val="0057357F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57357F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1">
    <w:name w:val="заголовок 1"/>
    <w:basedOn w:val="Normal"/>
    <w:next w:val="Normal"/>
    <w:uiPriority w:val="99"/>
    <w:rsid w:val="0057357F"/>
    <w:pPr>
      <w:keepNext/>
      <w:autoSpaceDE w:val="0"/>
      <w:autoSpaceDN w:val="0"/>
      <w:spacing w:before="120" w:after="120"/>
      <w:jc w:val="center"/>
      <w:outlineLvl w:val="0"/>
    </w:pPr>
    <w:rPr>
      <w:rFonts w:ascii="Arial" w:hAnsi="Arial" w:cs="Arial"/>
      <w:b/>
      <w:bCs/>
    </w:rPr>
  </w:style>
  <w:style w:type="paragraph" w:styleId="ListParagraph">
    <w:name w:val="List Paragraph"/>
    <w:basedOn w:val="Normal"/>
    <w:uiPriority w:val="99"/>
    <w:qFormat/>
    <w:rsid w:val="0057357F"/>
    <w:pPr>
      <w:ind w:left="720"/>
    </w:pPr>
  </w:style>
  <w:style w:type="character" w:styleId="Hyperlink">
    <w:name w:val="Hyperlink"/>
    <w:basedOn w:val="DefaultParagraphFont"/>
    <w:uiPriority w:val="99"/>
    <w:rsid w:val="00A64CE9"/>
    <w:rPr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semiHidden/>
    <w:rsid w:val="00ED4CA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ED4CA3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">
    <w:name w:val="Знак Знак Знак Знак Знак Знак Знак Знак Знак Знак"/>
    <w:basedOn w:val="Normal"/>
    <w:uiPriority w:val="99"/>
    <w:rsid w:val="009F0E2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F%D1%80%D0%B5%D0%BC%D0%B8%D1%8F_%D0%B8%D0%BC%D0%B5%D0%BD%D0%B8_%D0%9D._%D0%A1._%D0%A8%D0%B0%D1%82%D1%81%D0%BA%D0%BE%D0%B3%D0%BE" TargetMode="External"/><Relationship Id="rId13" Type="http://schemas.openxmlformats.org/officeDocument/2006/relationships/hyperlink" Target="mailto:Lithol2020@ginras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ginras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Lithol2020@ginras.ru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ru.wikipedia.org/wiki/%D0%9E%D1%80%D0%B4%D0%B5%D0%BD_%C2%AB%D0%97%D0%BD%D0%B0%D0%BA_%D0%9F%D0%BE%D1%87%D1%91%D1%82%D0%B0%C2%BB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E%D1%80%D0%B4%D0%B5%D0%BD_%D0%94%D1%80%D1%83%D0%B6%D0%B1%D1%8B_%D0%BD%D0%B0%D1%80%D0%BE%D0%B4%D0%BE%D0%B2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70</TotalTime>
  <Pages>4</Pages>
  <Words>42</Words>
  <Characters>243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MTuchkova</dc:creator>
  <cp:keywords/>
  <dc:description/>
  <cp:lastModifiedBy>HP</cp:lastModifiedBy>
  <cp:revision>17</cp:revision>
  <cp:lastPrinted>2019-12-26T12:50:00Z</cp:lastPrinted>
  <dcterms:created xsi:type="dcterms:W3CDTF">2019-12-30T12:13:00Z</dcterms:created>
  <dcterms:modified xsi:type="dcterms:W3CDTF">2020-01-10T20:31:00Z</dcterms:modified>
</cp:coreProperties>
</file>